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comments.xml" ContentType="application/vnd.openxmlformats-officedocument.wordprocessingml.comment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tabs>
          <w:tab w:val="clear" w:pos="720"/>
          <w:tab w:val="center" w:pos="2381" w:leader="none"/>
          <w:tab w:val="center" w:pos="9035" w:leader="none"/>
        </w:tabs>
        <w:spacing w:lineRule="auto" w:line="252" w:before="0" w:after="89"/>
        <w:rPr/>
      </w:pPr>
      <w:r>
        <w:rPr>
          <w:rFonts w:eastAsia="Calibri" w:cs="Calibri" w:ascii="Calibri" w:hAnsi="Calibri"/>
          <w:sz w:val="22"/>
          <w:szCs w:val="22"/>
        </w:rPr>
        <w:tab/>
      </w:r>
      <w:r>
        <w:rPr/>
        <w:t xml:space="preserve"> </w:t>
        <w:tab/>
      </w:r>
      <w:r>
        <w:drawing>
          <wp:anchor behindDoc="0" distT="0" distB="0" distL="114300" distR="0" simplePos="0" locked="0" layoutInCell="0" allowOverlap="1" relativeHeight="3">
            <wp:simplePos x="0" y="0"/>
            <wp:positionH relativeFrom="margin">
              <wp:align>right</wp:align>
            </wp:positionH>
            <wp:positionV relativeFrom="margin">
              <wp:align>top</wp:align>
            </wp:positionV>
            <wp:extent cx="1323975" cy="1433195"/>
            <wp:effectExtent l="0" t="0" r="0" b="0"/>
            <wp:wrapSquare wrapText="bothSides"/>
            <wp:docPr id="1" name="image2.jpg"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Une image contenant texte, clipart&#10;&#10;Description générée automatiquement"/>
                    <pic:cNvPicPr>
                      <a:picLocks noChangeAspect="1" noChangeArrowheads="1"/>
                    </pic:cNvPicPr>
                  </pic:nvPicPr>
                  <pic:blipFill>
                    <a:blip r:embed="rId2"/>
                    <a:srcRect l="-30" t="-28" r="-30" b="-28"/>
                    <a:stretch>
                      <a:fillRect/>
                    </a:stretch>
                  </pic:blipFill>
                  <pic:spPr bwMode="auto">
                    <a:xfrm>
                      <a:off x="0" y="0"/>
                      <a:ext cx="1323975" cy="1433195"/>
                    </a:xfrm>
                    <a:prstGeom prst="rect">
                      <a:avLst/>
                    </a:prstGeom>
                  </pic:spPr>
                </pic:pic>
              </a:graphicData>
            </a:graphic>
          </wp:anchor>
        </w:drawing>
        <w:drawing>
          <wp:anchor behindDoc="0" distT="0" distB="0" distL="114300" distR="114300" simplePos="0" locked="0" layoutInCell="0" allowOverlap="1" relativeHeight="2">
            <wp:simplePos x="0" y="0"/>
            <wp:positionH relativeFrom="column">
              <wp:posOffset>176530</wp:posOffset>
            </wp:positionH>
            <wp:positionV relativeFrom="paragraph">
              <wp:posOffset>135890</wp:posOffset>
            </wp:positionV>
            <wp:extent cx="1334135" cy="1194435"/>
            <wp:effectExtent l="0" t="0" r="0" b="0"/>
            <wp:wrapSquare wrapText="bothSides"/>
            <wp:docPr id="2" name="image1.jpg"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Une image contenant texte&#10;&#10;Description générée automatiquement"/>
                    <pic:cNvPicPr>
                      <a:picLocks noChangeAspect="1" noChangeArrowheads="1"/>
                    </pic:cNvPicPr>
                  </pic:nvPicPr>
                  <pic:blipFill>
                    <a:blip r:embed="rId3"/>
                    <a:srcRect l="-31" t="-35" r="-31" b="-35"/>
                    <a:stretch>
                      <a:fillRect/>
                    </a:stretch>
                  </pic:blipFill>
                  <pic:spPr bwMode="auto">
                    <a:xfrm>
                      <a:off x="0" y="0"/>
                      <a:ext cx="1334135" cy="1194435"/>
                    </a:xfrm>
                    <a:prstGeom prst="rect">
                      <a:avLst/>
                    </a:prstGeom>
                  </pic:spPr>
                </pic:pic>
              </a:graphicData>
            </a:graphic>
          </wp:anchor>
        </w:drawing>
      </w:r>
      <w:r>
        <w:rPr/>
        <w:t xml:space="preserve"> </w:t>
      </w:r>
    </w:p>
    <w:p>
      <w:pPr>
        <w:pStyle w:val="LOnormal"/>
        <w:spacing w:lineRule="auto" w:line="252"/>
        <w:rPr/>
      </w:pPr>
      <w:r>
        <w:rPr/>
        <w:t xml:space="preserve"> </w:t>
      </w:r>
    </w:p>
    <w:p>
      <w:pPr>
        <w:pStyle w:val="LOnormal"/>
        <w:spacing w:lineRule="auto" w:line="252"/>
        <w:rPr/>
      </w:pPr>
      <w:r>
        <w:rPr/>
        <w:t xml:space="preserve"> </w:t>
      </w:r>
    </w:p>
    <w:p>
      <w:pPr>
        <w:pStyle w:val="LOnormal"/>
        <w:spacing w:lineRule="auto" w:line="252" w:before="0" w:after="389"/>
        <w:rPr>
          <w:rFonts w:ascii="Calibri" w:hAnsi="Calibri" w:eastAsia="Calibri" w:cs="Calibri"/>
          <w:sz w:val="44"/>
          <w:szCs w:val="44"/>
        </w:rPr>
      </w:pPr>
      <w:r>
        <w:rPr/>
        <w:t xml:space="preserve"> </w:t>
      </w:r>
    </w:p>
    <w:p>
      <w:pPr>
        <w:pStyle w:val="LOnormal"/>
        <w:spacing w:lineRule="auto" w:line="252" w:before="0" w:after="389"/>
        <w:rPr>
          <w:rFonts w:ascii="Calibri" w:hAnsi="Calibri" w:eastAsia="Calibri" w:cs="Calibri"/>
          <w:sz w:val="44"/>
          <w:szCs w:val="44"/>
        </w:rPr>
      </w:pPr>
      <w:r>
        <w:rPr>
          <w:rFonts w:eastAsia="Calibri" w:cs="Calibri" w:ascii="Calibri" w:hAnsi="Calibri"/>
          <w:sz w:val="44"/>
          <w:szCs w:val="44"/>
        </w:rPr>
      </w:r>
    </w:p>
    <w:p>
      <w:pPr>
        <w:pStyle w:val="LOnormal"/>
        <w:spacing w:lineRule="auto" w:line="252" w:before="0" w:after="389"/>
        <w:jc w:val="center"/>
        <w:rPr>
          <w:rFonts w:ascii="Calibri" w:hAnsi="Calibri" w:eastAsia="Calibri" w:cs="Calibri"/>
          <w:sz w:val="44"/>
          <w:szCs w:val="44"/>
        </w:rPr>
      </w:pPr>
      <w:r>
        <w:rPr>
          <w:rFonts w:eastAsia="Calibri" w:cs="Calibri" w:ascii="Calibri" w:hAnsi="Calibri"/>
          <w:sz w:val="44"/>
          <w:szCs w:val="44"/>
        </w:rPr>
        <w:t>COMPTE RENDU NARRATIF</w:t>
      </w:r>
    </w:p>
    <w:p>
      <w:pPr>
        <w:pStyle w:val="Titre1"/>
        <w:ind w:left="555" w:right="311" w:hanging="10"/>
        <w:jc w:val="center"/>
        <w:rPr/>
      </w:pPr>
      <w:r>
        <w:rPr/>
        <w:t>Appel à projet Volontariat d’Échanges et de Compétences (VEC)</w:t>
      </w:r>
    </w:p>
    <w:p>
      <w:pPr>
        <w:pStyle w:val="Corpsdetexte"/>
        <w:ind w:left="555" w:right="311" w:hanging="10"/>
        <w:jc w:val="center"/>
        <w:rPr/>
      </w:pPr>
      <w:r>
        <w:rPr/>
        <w:t>17 mars 2023</w:t>
      </w:r>
    </w:p>
    <w:p>
      <w:pPr>
        <w:pStyle w:val="LOnormal"/>
        <w:spacing w:lineRule="auto" w:line="252" w:before="0" w:after="139"/>
        <w:rPr>
          <w:color w:val="000090"/>
          <w:sz w:val="28"/>
          <w:szCs w:val="28"/>
        </w:rPr>
      </w:pPr>
      <w:r>
        <w:rPr>
          <w:rFonts w:eastAsia="Calibri" w:cs="Calibri" w:ascii="Calibri" w:hAnsi="Calibri"/>
          <w:sz w:val="44"/>
          <w:szCs w:val="44"/>
        </w:rPr>
        <w:t xml:space="preserve"> </w:t>
      </w:r>
    </w:p>
    <w:p>
      <w:pPr>
        <w:pStyle w:val="LOnormal"/>
        <w:keepNext w:val="false"/>
        <w:keepLines w:val="false"/>
        <w:pageBreakBefore w:val="false"/>
        <w:widowControl/>
        <w:numPr>
          <w:ilvl w:val="0"/>
          <w:numId w:val="5"/>
        </w:numPr>
        <w:shd w:val="clear" w:fill="auto"/>
        <w:spacing w:lineRule="auto" w:line="252" w:before="0" w:after="0"/>
        <w:ind w:left="1279" w:right="0" w:hanging="360"/>
        <w:jc w:val="left"/>
        <w:rPr>
          <w:rFonts w:ascii="Arial" w:hAnsi="Arial" w:eastAsia="Arial" w:cs="Arial"/>
          <w:b w:val="false"/>
          <w:b w:val="false"/>
          <w:i w:val="false"/>
          <w:i w:val="false"/>
          <w:caps w:val="false"/>
          <w:smallCaps w:val="false"/>
          <w:strike w:val="false"/>
          <w:dstrike w:val="false"/>
          <w:color w:val="000090"/>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90"/>
          <w:position w:val="0"/>
          <w:sz w:val="28"/>
          <w:sz w:val="28"/>
          <w:szCs w:val="28"/>
          <w:u w:val="none"/>
          <w:shd w:fill="auto" w:val="clear"/>
          <w:vertAlign w:val="baseline"/>
        </w:rPr>
        <w:t>L’association déposante</w:t>
      </w:r>
    </w:p>
    <w:p>
      <w:pPr>
        <w:pStyle w:val="LOnormal"/>
        <w:spacing w:lineRule="auto" w:line="252"/>
        <w:rPr>
          <w:sz w:val="14"/>
          <w:szCs w:val="14"/>
        </w:rPr>
      </w:pPr>
      <w:r>
        <w:rPr/>
        <w:t xml:space="preserve"> </w:t>
      </w:r>
    </w:p>
    <w:p>
      <w:pPr>
        <w:pStyle w:val="LOnormal"/>
        <w:spacing w:lineRule="auto" w:line="252"/>
        <w:rPr>
          <w:sz w:val="22"/>
          <w:szCs w:val="22"/>
        </w:rPr>
      </w:pPr>
      <w:r>
        <w:rPr>
          <w:sz w:val="14"/>
          <w:szCs w:val="14"/>
        </w:rPr>
        <w:t xml:space="preserve"> </w:t>
      </w:r>
    </w:p>
    <w:tbl>
      <w:tblPr>
        <w:tblStyle w:val="Table1"/>
        <w:tblW w:w="9072" w:type="dxa"/>
        <w:jc w:val="left"/>
        <w:tblInd w:w="0" w:type="dxa"/>
        <w:tblLayout w:type="fixed"/>
        <w:tblCellMar>
          <w:top w:w="0" w:type="dxa"/>
          <w:left w:w="108" w:type="dxa"/>
          <w:bottom w:w="0" w:type="dxa"/>
          <w:right w:w="108" w:type="dxa"/>
        </w:tblCellMar>
        <w:tblLook w:val="0000"/>
      </w:tblPr>
      <w:tblGrid>
        <w:gridCol w:w="2375"/>
        <w:gridCol w:w="2035"/>
        <w:gridCol w:w="3215"/>
        <w:gridCol w:w="1446"/>
      </w:tblGrid>
      <w:tr>
        <w:trPr>
          <w:trHeight w:val="536" w:hRule="atLeast"/>
        </w:trPr>
        <w:tc>
          <w:tcPr>
            <w:tcW w:w="2375" w:type="dxa"/>
            <w:tcBorders>
              <w:top w:val="single" w:sz="4" w:space="0" w:color="000000"/>
              <w:bottom w:val="single" w:sz="4" w:space="0" w:color="000000"/>
            </w:tcBorders>
            <w:shd w:fill="auto" w:val="clear"/>
          </w:tcPr>
          <w:p>
            <w:pPr>
              <w:pStyle w:val="LOnormal"/>
              <w:widowControl w:val="false"/>
              <w:ind w:left="31" w:hanging="0"/>
              <w:rPr>
                <w:rFonts w:ascii="Arial" w:hAnsi="Arial" w:eastAsia="Arial" w:cs="Arial"/>
                <w:sz w:val="22"/>
                <w:szCs w:val="22"/>
              </w:rPr>
            </w:pPr>
            <w:r>
              <w:rPr>
                <w:rFonts w:eastAsia="Arial" w:cs="Arial" w:ascii="Arial" w:hAnsi="Arial"/>
                <w:sz w:val="22"/>
                <w:szCs w:val="22"/>
              </w:rPr>
              <w:t xml:space="preserve">Numéro de candidature </w:t>
            </w:r>
            <w:r>
              <w:rPr>
                <w:rFonts w:eastAsia="Arial" w:cs="Arial" w:ascii="Arial" w:hAnsi="Arial"/>
                <w:i/>
                <w:sz w:val="22"/>
                <w:szCs w:val="22"/>
              </w:rPr>
              <w:t>(</w:t>
            </w:r>
            <w:r>
              <w:rPr>
                <w:rFonts w:eastAsia="Arial" w:cs="Arial" w:ascii="Arial" w:hAnsi="Arial"/>
                <w:sz w:val="22"/>
                <w:szCs w:val="22"/>
              </w:rPr>
              <w:t>*</w:t>
            </w:r>
            <w:r>
              <w:rPr>
                <w:rFonts w:eastAsia="Arial" w:cs="Arial" w:ascii="Arial" w:hAnsi="Arial"/>
                <w:i/>
                <w:sz w:val="22"/>
                <w:szCs w:val="22"/>
              </w:rPr>
              <w:t xml:space="preserve">attribué automatiquement) </w:t>
            </w:r>
          </w:p>
        </w:tc>
        <w:tc>
          <w:tcPr>
            <w:tcW w:w="2035" w:type="dxa"/>
            <w:tcBorders>
              <w:top w:val="single" w:sz="4" w:space="0" w:color="000000"/>
              <w:left w:val="single" w:sz="4" w:space="0" w:color="000000"/>
              <w:bottom w:val="single" w:sz="4" w:space="0" w:color="000000"/>
            </w:tcBorders>
            <w:shd w:fill="F3F3F3" w:val="clear"/>
            <w:vAlign w:val="center"/>
          </w:tcPr>
          <w:p>
            <w:pPr>
              <w:pStyle w:val="LOnormal"/>
              <w:widowControl w:val="false"/>
              <w:ind w:left="67" w:hanging="0"/>
              <w:rPr>
                <w:rFonts w:ascii="Arial" w:hAnsi="Arial" w:eastAsia="Arial" w:cs="Arial"/>
                <w:sz w:val="22"/>
                <w:szCs w:val="22"/>
              </w:rPr>
            </w:pPr>
            <w:r>
              <w:rPr>
                <w:rFonts w:eastAsia="Arial" w:cs="Arial" w:ascii="Arial" w:hAnsi="Arial"/>
                <w:sz w:val="22"/>
                <w:szCs w:val="22"/>
              </w:rPr>
              <w:t xml:space="preserve">VEC-2021-22 </w:t>
            </w:r>
          </w:p>
        </w:tc>
        <w:tc>
          <w:tcPr>
            <w:tcW w:w="4661" w:type="dxa"/>
            <w:gridSpan w:val="2"/>
            <w:tcBorders>
              <w:top w:val="single" w:sz="4" w:space="0" w:color="000000"/>
              <w:bottom w:val="single" w:sz="4" w:space="0" w:color="000000"/>
            </w:tcBorders>
            <w:shd w:fill="auto" w:val="clear"/>
            <w:tcMar>
              <w:left w:w="0" w:type="dxa"/>
              <w:right w:w="0" w:type="dxa"/>
            </w:tcMar>
          </w:tcPr>
          <w:p>
            <w:pPr>
              <w:pStyle w:val="LOnormal"/>
              <w:widowControl w:val="false"/>
              <w:rPr>
                <w:rFonts w:ascii="Arial" w:hAnsi="Arial" w:eastAsia="Arial" w:cs="Arial"/>
                <w:sz w:val="22"/>
                <w:szCs w:val="22"/>
              </w:rPr>
            </w:pPr>
            <w:r>
              <w:rPr>
                <w:rFonts w:eastAsia="Arial" w:cs="Arial" w:ascii="Arial" w:hAnsi="Arial"/>
                <w:sz w:val="22"/>
                <w:szCs w:val="22"/>
              </w:rPr>
            </w:r>
          </w:p>
        </w:tc>
      </w:tr>
      <w:tr>
        <w:trPr>
          <w:trHeight w:val="545" w:hRule="atLeast"/>
        </w:trPr>
        <w:tc>
          <w:tcPr>
            <w:tcW w:w="2375" w:type="dxa"/>
            <w:tcBorders>
              <w:top w:val="single" w:sz="4" w:space="0" w:color="000000"/>
              <w:bottom w:val="single" w:sz="4" w:space="0" w:color="000000"/>
            </w:tcBorders>
            <w:shd w:fill="auto" w:val="clear"/>
            <w:vAlign w:val="center"/>
          </w:tcPr>
          <w:p>
            <w:pPr>
              <w:pStyle w:val="LOnormal"/>
              <w:widowControl w:val="false"/>
              <w:ind w:left="31" w:hanging="0"/>
              <w:rPr>
                <w:rFonts w:ascii="Arial" w:hAnsi="Arial" w:eastAsia="Arial" w:cs="Arial"/>
                <w:sz w:val="22"/>
                <w:szCs w:val="22"/>
              </w:rPr>
            </w:pPr>
            <w:r>
              <w:rPr>
                <w:rFonts w:eastAsia="Arial" w:cs="Arial" w:ascii="Arial" w:hAnsi="Arial"/>
                <w:sz w:val="22"/>
                <w:szCs w:val="22"/>
              </w:rPr>
              <w:t xml:space="preserve">Nom </w:t>
            </w:r>
          </w:p>
        </w:tc>
        <w:tc>
          <w:tcPr>
            <w:tcW w:w="2035" w:type="dxa"/>
            <w:tcBorders>
              <w:top w:val="single" w:sz="4" w:space="0" w:color="000000"/>
              <w:left w:val="single" w:sz="4" w:space="0" w:color="000000"/>
              <w:bottom w:val="single" w:sz="4" w:space="0" w:color="000000"/>
            </w:tcBorders>
            <w:shd w:fill="F3F3F3" w:val="clear"/>
          </w:tcPr>
          <w:p>
            <w:pPr>
              <w:pStyle w:val="LOnormal"/>
              <w:widowControl w:val="false"/>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5" w:hanging="0"/>
              <w:rPr>
                <w:rFonts w:ascii="Arial" w:hAnsi="Arial" w:eastAsia="Arial" w:cs="Arial"/>
                <w:sz w:val="22"/>
                <w:szCs w:val="22"/>
              </w:rPr>
            </w:pPr>
            <w:r>
              <w:rPr>
                <w:rFonts w:eastAsia="Arial" w:cs="Arial" w:ascii="Arial" w:hAnsi="Arial"/>
                <w:sz w:val="22"/>
                <w:szCs w:val="22"/>
              </w:rPr>
              <w:t xml:space="preserve">Groupement des éducateurs sans frontières </w:t>
            </w:r>
          </w:p>
        </w:tc>
        <w:tc>
          <w:tcPr>
            <w:tcW w:w="4661" w:type="dxa"/>
            <w:gridSpan w:val="2"/>
            <w:tcBorders>
              <w:top w:val="single" w:sz="4" w:space="0" w:color="000000"/>
              <w:bottom w:val="single" w:sz="4" w:space="0" w:color="000000"/>
            </w:tcBorders>
            <w:shd w:fill="auto" w:val="clear"/>
            <w:tcMar>
              <w:left w:w="0" w:type="dxa"/>
              <w:right w:w="0" w:type="dxa"/>
            </w:tcMar>
          </w:tcPr>
          <w:p>
            <w:pPr>
              <w:pStyle w:val="LOnormal"/>
              <w:widowControl w:val="false"/>
              <w:rPr>
                <w:rFonts w:ascii="Arial" w:hAnsi="Arial" w:eastAsia="Arial" w:cs="Arial"/>
                <w:sz w:val="22"/>
                <w:szCs w:val="22"/>
              </w:rPr>
            </w:pPr>
            <w:r>
              <w:rPr>
                <w:rFonts w:eastAsia="Arial" w:cs="Arial" w:ascii="Arial" w:hAnsi="Arial"/>
                <w:sz w:val="22"/>
                <w:szCs w:val="22"/>
              </w:rPr>
            </w:r>
          </w:p>
        </w:tc>
      </w:tr>
      <w:tr>
        <w:trPr>
          <w:trHeight w:val="331" w:hRule="atLeast"/>
        </w:trPr>
        <w:tc>
          <w:tcPr>
            <w:tcW w:w="2375" w:type="dxa"/>
            <w:tcBorders>
              <w:top w:val="single" w:sz="4" w:space="0" w:color="000000"/>
              <w:bottom w:val="single" w:sz="4" w:space="0" w:color="000000"/>
            </w:tcBorders>
            <w:shd w:fill="auto" w:val="clear"/>
          </w:tcPr>
          <w:p>
            <w:pPr>
              <w:pStyle w:val="LOnormal"/>
              <w:widowControl w:val="false"/>
              <w:ind w:left="31" w:hanging="0"/>
              <w:rPr>
                <w:rFonts w:ascii="Arial" w:hAnsi="Arial" w:eastAsia="Arial" w:cs="Arial"/>
                <w:sz w:val="22"/>
                <w:szCs w:val="22"/>
              </w:rPr>
            </w:pPr>
            <w:r>
              <w:rPr>
                <w:rFonts w:eastAsia="Arial" w:cs="Arial" w:ascii="Arial" w:hAnsi="Arial"/>
                <w:sz w:val="22"/>
                <w:szCs w:val="22"/>
              </w:rPr>
              <w:t xml:space="preserve">Acronyme/sigle </w:t>
            </w:r>
          </w:p>
        </w:tc>
        <w:tc>
          <w:tcPr>
            <w:tcW w:w="2035" w:type="dxa"/>
            <w:tcBorders>
              <w:top w:val="single" w:sz="4" w:space="0" w:color="000000"/>
              <w:left w:val="single" w:sz="4" w:space="0" w:color="000000"/>
              <w:bottom w:val="single" w:sz="4" w:space="0" w:color="000000"/>
            </w:tcBorders>
            <w:shd w:fill="F3F3F3" w:val="clear"/>
          </w:tcPr>
          <w:p>
            <w:pPr>
              <w:pStyle w:val="LOnormal"/>
              <w:widowControl w:val="false"/>
              <w:rPr>
                <w:rFonts w:ascii="Arial" w:hAnsi="Arial" w:eastAsia="Arial" w:cs="Arial"/>
                <w:sz w:val="22"/>
                <w:szCs w:val="22"/>
              </w:rPr>
            </w:pPr>
            <w:r>
              <w:rPr>
                <w:rFonts w:eastAsia="Arial" w:cs="Arial" w:ascii="Arial" w:hAnsi="Arial"/>
                <w:sz w:val="22"/>
                <w:szCs w:val="22"/>
              </w:rPr>
              <w:t xml:space="preserve"> </w:t>
            </w:r>
          </w:p>
        </w:tc>
        <w:tc>
          <w:tcPr>
            <w:tcW w:w="4661" w:type="dxa"/>
            <w:gridSpan w:val="2"/>
            <w:tcBorders>
              <w:top w:val="single" w:sz="4" w:space="0" w:color="000000"/>
              <w:bottom w:val="single" w:sz="4" w:space="0" w:color="000000"/>
            </w:tcBorders>
            <w:shd w:fill="auto" w:val="clear"/>
            <w:tcMar>
              <w:left w:w="0" w:type="dxa"/>
              <w:right w:w="0" w:type="dxa"/>
            </w:tcMar>
          </w:tcPr>
          <w:p>
            <w:pPr>
              <w:pStyle w:val="LOnormal"/>
              <w:widowControl w:val="false"/>
              <w:rPr>
                <w:rFonts w:ascii="Arial" w:hAnsi="Arial" w:eastAsia="Arial" w:cs="Arial"/>
                <w:sz w:val="22"/>
                <w:szCs w:val="22"/>
              </w:rPr>
            </w:pPr>
            <w:r>
              <w:rPr>
                <w:rFonts w:eastAsia="Arial" w:cs="Arial" w:ascii="Arial" w:hAnsi="Arial"/>
                <w:sz w:val="22"/>
                <w:szCs w:val="22"/>
              </w:rPr>
            </w:r>
          </w:p>
        </w:tc>
      </w:tr>
      <w:tr>
        <w:trPr>
          <w:trHeight w:val="1358" w:hRule="atLeast"/>
        </w:trPr>
        <w:tc>
          <w:tcPr>
            <w:tcW w:w="2375" w:type="dxa"/>
            <w:tcBorders>
              <w:top w:val="single" w:sz="4" w:space="0" w:color="000000"/>
              <w:bottom w:val="single" w:sz="4" w:space="0" w:color="000000"/>
            </w:tcBorders>
            <w:shd w:fill="auto" w:val="clear"/>
          </w:tcPr>
          <w:p>
            <w:pPr>
              <w:pStyle w:val="LOnormal"/>
              <w:widowControl w:val="false"/>
              <w:spacing w:lineRule="auto" w:line="240" w:before="0" w:after="117"/>
              <w:ind w:left="12"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31" w:hanging="0"/>
              <w:rPr>
                <w:rFonts w:ascii="Arial" w:hAnsi="Arial" w:eastAsia="Arial" w:cs="Arial"/>
                <w:sz w:val="22"/>
                <w:szCs w:val="22"/>
              </w:rPr>
            </w:pPr>
            <w:r>
              <w:rPr>
                <w:rFonts w:eastAsia="Arial" w:cs="Arial" w:ascii="Arial" w:hAnsi="Arial"/>
                <w:sz w:val="22"/>
                <w:szCs w:val="22"/>
              </w:rPr>
              <w:t xml:space="preserve">Adresse du siège social de l’association (rue, code postal) </w:t>
            </w:r>
          </w:p>
        </w:tc>
        <w:tc>
          <w:tcPr>
            <w:tcW w:w="2035" w:type="dxa"/>
            <w:tcBorders>
              <w:top w:val="single" w:sz="4" w:space="0" w:color="000000"/>
              <w:left w:val="single" w:sz="4" w:space="0" w:color="000000"/>
              <w:bottom w:val="single" w:sz="4" w:space="0" w:color="000000"/>
            </w:tcBorders>
            <w:shd w:fill="F3F3F3" w:val="clear"/>
          </w:tcPr>
          <w:p>
            <w:pPr>
              <w:pStyle w:val="LOnormal"/>
              <w:widowControl w:val="false"/>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5" w:hanging="0"/>
              <w:rPr>
                <w:rFonts w:ascii="Arial" w:hAnsi="Arial" w:eastAsia="Arial" w:cs="Arial"/>
                <w:sz w:val="22"/>
                <w:szCs w:val="22"/>
              </w:rPr>
            </w:pPr>
            <w:r>
              <w:rPr>
                <w:rFonts w:eastAsia="Arial" w:cs="Arial" w:ascii="Arial" w:hAnsi="Arial"/>
                <w:sz w:val="22"/>
                <w:szCs w:val="22"/>
              </w:rPr>
              <w:t xml:space="preserve">219, Rue de la Croix Nivert, 75015 Paris  </w:t>
            </w:r>
          </w:p>
        </w:tc>
        <w:tc>
          <w:tcPr>
            <w:tcW w:w="4661" w:type="dxa"/>
            <w:gridSpan w:val="2"/>
            <w:tcBorders>
              <w:top w:val="single" w:sz="4" w:space="0" w:color="000000"/>
              <w:bottom w:val="single" w:sz="4" w:space="0" w:color="000000"/>
            </w:tcBorders>
            <w:shd w:fill="auto" w:val="clear"/>
            <w:tcMar>
              <w:left w:w="0" w:type="dxa"/>
              <w:right w:w="0" w:type="dxa"/>
            </w:tcMar>
          </w:tcPr>
          <w:p>
            <w:pPr>
              <w:pStyle w:val="LOnormal"/>
              <w:widowControl w:val="false"/>
              <w:rPr>
                <w:rFonts w:ascii="Arial" w:hAnsi="Arial" w:eastAsia="Arial" w:cs="Arial"/>
                <w:sz w:val="22"/>
                <w:szCs w:val="22"/>
              </w:rPr>
            </w:pPr>
            <w:r>
              <w:rPr>
                <w:rFonts w:eastAsia="Arial" w:cs="Arial" w:ascii="Arial" w:hAnsi="Arial"/>
                <w:sz w:val="22"/>
                <w:szCs w:val="22"/>
              </w:rPr>
            </w:r>
          </w:p>
        </w:tc>
      </w:tr>
      <w:tr>
        <w:trPr>
          <w:trHeight w:val="574" w:hRule="atLeast"/>
        </w:trPr>
        <w:tc>
          <w:tcPr>
            <w:tcW w:w="2375" w:type="dxa"/>
            <w:tcBorders>
              <w:top w:val="single" w:sz="4" w:space="0" w:color="000000"/>
              <w:bottom w:val="single" w:sz="4" w:space="0" w:color="000000"/>
            </w:tcBorders>
            <w:shd w:fill="auto" w:val="clear"/>
          </w:tcPr>
          <w:p>
            <w:pPr>
              <w:pStyle w:val="LOnormal"/>
              <w:widowControl w:val="false"/>
              <w:ind w:left="31" w:hanging="0"/>
              <w:rPr>
                <w:rFonts w:ascii="Arial" w:hAnsi="Arial" w:eastAsia="Arial" w:cs="Arial"/>
                <w:sz w:val="22"/>
                <w:szCs w:val="22"/>
              </w:rPr>
            </w:pPr>
            <w:r>
              <w:rPr>
                <w:rFonts w:eastAsia="Arial" w:cs="Arial" w:ascii="Arial" w:hAnsi="Arial"/>
                <w:sz w:val="22"/>
                <w:szCs w:val="22"/>
              </w:rPr>
              <w:t xml:space="preserve">Région d’implantation du siège social de l’association </w:t>
            </w:r>
          </w:p>
        </w:tc>
        <w:tc>
          <w:tcPr>
            <w:tcW w:w="2035" w:type="dxa"/>
            <w:tcBorders>
              <w:top w:val="single" w:sz="4" w:space="0" w:color="000000"/>
              <w:left w:val="single" w:sz="4" w:space="0" w:color="000000"/>
              <w:bottom w:val="single" w:sz="4" w:space="0" w:color="000000"/>
            </w:tcBorders>
            <w:shd w:fill="F3F3F3" w:val="clear"/>
            <w:vAlign w:val="center"/>
          </w:tcPr>
          <w:p>
            <w:pPr>
              <w:pStyle w:val="LOnormal"/>
              <w:widowControl w:val="false"/>
              <w:ind w:left="5" w:hanging="0"/>
              <w:rPr>
                <w:rFonts w:ascii="Arial" w:hAnsi="Arial" w:eastAsia="Arial" w:cs="Arial"/>
                <w:sz w:val="22"/>
                <w:szCs w:val="22"/>
              </w:rPr>
            </w:pPr>
            <w:r>
              <w:rPr>
                <w:rFonts w:eastAsia="Arial" w:cs="Arial" w:ascii="Arial" w:hAnsi="Arial"/>
                <w:sz w:val="22"/>
                <w:szCs w:val="22"/>
              </w:rPr>
              <w:t xml:space="preserve">Île-de-France </w:t>
            </w:r>
          </w:p>
        </w:tc>
        <w:tc>
          <w:tcPr>
            <w:tcW w:w="4661" w:type="dxa"/>
            <w:gridSpan w:val="2"/>
            <w:tcBorders>
              <w:top w:val="single" w:sz="4" w:space="0" w:color="000000"/>
              <w:bottom w:val="single" w:sz="4" w:space="0" w:color="000000"/>
            </w:tcBorders>
            <w:shd w:fill="auto" w:val="clear"/>
            <w:tcMar>
              <w:left w:w="0" w:type="dxa"/>
              <w:right w:w="0" w:type="dxa"/>
            </w:tcMar>
          </w:tcPr>
          <w:p>
            <w:pPr>
              <w:pStyle w:val="LOnormal"/>
              <w:widowControl w:val="false"/>
              <w:rPr>
                <w:rFonts w:ascii="Arial" w:hAnsi="Arial" w:eastAsia="Arial" w:cs="Arial"/>
                <w:sz w:val="22"/>
                <w:szCs w:val="22"/>
              </w:rPr>
            </w:pPr>
            <w:r>
              <w:rPr>
                <w:rFonts w:eastAsia="Arial" w:cs="Arial" w:ascii="Arial" w:hAnsi="Arial"/>
                <w:sz w:val="22"/>
                <w:szCs w:val="22"/>
              </w:rPr>
            </w:r>
          </w:p>
        </w:tc>
      </w:tr>
      <w:tr>
        <w:trPr>
          <w:trHeight w:val="576" w:hRule="atLeast"/>
        </w:trPr>
        <w:tc>
          <w:tcPr>
            <w:tcW w:w="2375" w:type="dxa"/>
            <w:tcBorders>
              <w:top w:val="single" w:sz="4" w:space="0" w:color="000000"/>
              <w:bottom w:val="single" w:sz="4" w:space="0" w:color="000000"/>
            </w:tcBorders>
            <w:shd w:fill="auto" w:val="clear"/>
          </w:tcPr>
          <w:p>
            <w:pPr>
              <w:pStyle w:val="LOnormal"/>
              <w:widowControl w:val="false"/>
              <w:ind w:left="31" w:hanging="0"/>
              <w:rPr>
                <w:rFonts w:ascii="Arial" w:hAnsi="Arial" w:eastAsia="Arial" w:cs="Arial"/>
                <w:sz w:val="22"/>
                <w:szCs w:val="22"/>
              </w:rPr>
            </w:pPr>
            <w:r>
              <w:rPr>
                <w:rFonts w:eastAsia="Arial" w:cs="Arial" w:ascii="Arial" w:hAnsi="Arial"/>
                <w:sz w:val="22"/>
                <w:szCs w:val="22"/>
              </w:rPr>
              <w:t xml:space="preserve">Département d’implantation du siège social de l’association </w:t>
            </w:r>
          </w:p>
        </w:tc>
        <w:tc>
          <w:tcPr>
            <w:tcW w:w="2035" w:type="dxa"/>
            <w:tcBorders>
              <w:top w:val="single" w:sz="4" w:space="0" w:color="000000"/>
              <w:left w:val="single" w:sz="4" w:space="0" w:color="000000"/>
              <w:bottom w:val="single" w:sz="4" w:space="0" w:color="000000"/>
            </w:tcBorders>
            <w:shd w:fill="F3F3F3" w:val="clear"/>
            <w:vAlign w:val="center"/>
          </w:tcPr>
          <w:p>
            <w:pPr>
              <w:pStyle w:val="LOnormal"/>
              <w:widowControl w:val="false"/>
              <w:ind w:left="5" w:hanging="0"/>
              <w:rPr>
                <w:rFonts w:ascii="Arial" w:hAnsi="Arial" w:eastAsia="Arial" w:cs="Arial"/>
                <w:sz w:val="22"/>
                <w:szCs w:val="22"/>
              </w:rPr>
            </w:pPr>
            <w:r>
              <w:rPr>
                <w:rFonts w:eastAsia="Arial" w:cs="Arial" w:ascii="Arial" w:hAnsi="Arial"/>
                <w:sz w:val="22"/>
                <w:szCs w:val="22"/>
              </w:rPr>
              <w:t>Paris</w:t>
            </w:r>
          </w:p>
        </w:tc>
        <w:tc>
          <w:tcPr>
            <w:tcW w:w="4661" w:type="dxa"/>
            <w:gridSpan w:val="2"/>
            <w:tcBorders>
              <w:top w:val="single" w:sz="4" w:space="0" w:color="000000"/>
              <w:bottom w:val="single" w:sz="4" w:space="0" w:color="000000"/>
            </w:tcBorders>
            <w:shd w:fill="auto" w:val="clear"/>
            <w:tcMar>
              <w:left w:w="0" w:type="dxa"/>
              <w:right w:w="0" w:type="dxa"/>
            </w:tcMar>
          </w:tcPr>
          <w:p>
            <w:pPr>
              <w:pStyle w:val="LOnormal"/>
              <w:widowControl w:val="false"/>
              <w:rPr>
                <w:rFonts w:ascii="Arial" w:hAnsi="Arial" w:eastAsia="Arial" w:cs="Arial"/>
                <w:sz w:val="22"/>
                <w:szCs w:val="22"/>
              </w:rPr>
            </w:pPr>
            <w:r>
              <w:rPr>
                <w:rFonts w:eastAsia="Arial" w:cs="Arial" w:ascii="Arial" w:hAnsi="Arial"/>
                <w:sz w:val="22"/>
                <w:szCs w:val="22"/>
              </w:rPr>
            </w:r>
          </w:p>
        </w:tc>
      </w:tr>
      <w:tr>
        <w:trPr>
          <w:trHeight w:val="632" w:hRule="atLeast"/>
        </w:trPr>
        <w:tc>
          <w:tcPr>
            <w:tcW w:w="2375" w:type="dxa"/>
            <w:tcBorders>
              <w:top w:val="single" w:sz="4" w:space="0" w:color="000000"/>
              <w:bottom w:val="single" w:sz="4" w:space="0" w:color="000000"/>
            </w:tcBorders>
            <w:shd w:fill="auto" w:val="clear"/>
          </w:tcPr>
          <w:p>
            <w:pPr>
              <w:pStyle w:val="LOnormal"/>
              <w:widowControl w:val="false"/>
              <w:ind w:left="31" w:hanging="0"/>
              <w:rPr>
                <w:rFonts w:ascii="Arial" w:hAnsi="Arial" w:eastAsia="Arial" w:cs="Arial"/>
                <w:i/>
                <w:i/>
                <w:sz w:val="22"/>
                <w:szCs w:val="22"/>
              </w:rPr>
            </w:pPr>
            <w:r>
              <w:rPr>
                <w:rFonts w:eastAsia="Arial" w:cs="Arial" w:ascii="Arial" w:hAnsi="Arial"/>
                <w:sz w:val="22"/>
                <w:szCs w:val="22"/>
              </w:rPr>
              <w:t xml:space="preserve">Date de création de l’association </w:t>
            </w:r>
          </w:p>
          <w:p>
            <w:pPr>
              <w:pStyle w:val="LOnormal"/>
              <w:widowControl w:val="false"/>
              <w:ind w:left="31" w:hanging="0"/>
              <w:rPr>
                <w:rFonts w:ascii="Arial" w:hAnsi="Arial" w:eastAsia="Arial" w:cs="Arial"/>
                <w:i/>
                <w:i/>
                <w:sz w:val="22"/>
                <w:szCs w:val="22"/>
              </w:rPr>
            </w:pPr>
            <w:r>
              <w:rPr>
                <w:rFonts w:eastAsia="Arial" w:cs="Arial" w:ascii="Arial" w:hAnsi="Arial"/>
                <w:i/>
                <w:sz w:val="22"/>
                <w:szCs w:val="22"/>
              </w:rPr>
              <w:t xml:space="preserve">(figurant sur la déclaration au </w:t>
            </w:r>
          </w:p>
          <w:p>
            <w:pPr>
              <w:pStyle w:val="LOnormal"/>
              <w:widowControl w:val="false"/>
              <w:ind w:left="31" w:hanging="0"/>
              <w:rPr>
                <w:rFonts w:ascii="Arial" w:hAnsi="Arial" w:eastAsia="Arial" w:cs="Arial"/>
                <w:sz w:val="22"/>
                <w:szCs w:val="22"/>
              </w:rPr>
            </w:pPr>
            <w:r>
              <w:rPr>
                <w:rFonts w:eastAsia="Arial" w:cs="Arial" w:ascii="Arial" w:hAnsi="Arial"/>
                <w:i/>
                <w:sz w:val="22"/>
                <w:szCs w:val="22"/>
              </w:rPr>
              <w:t xml:space="preserve">Journal Officiel) </w:t>
            </w:r>
          </w:p>
        </w:tc>
        <w:tc>
          <w:tcPr>
            <w:tcW w:w="2035" w:type="dxa"/>
            <w:tcBorders>
              <w:top w:val="single" w:sz="4" w:space="0" w:color="000000"/>
              <w:left w:val="single" w:sz="4" w:space="0" w:color="000000"/>
              <w:bottom w:val="single" w:sz="4" w:space="0" w:color="000000"/>
            </w:tcBorders>
            <w:shd w:fill="F3F3F3" w:val="clear"/>
            <w:vAlign w:val="center"/>
          </w:tcPr>
          <w:p>
            <w:pPr>
              <w:pStyle w:val="LOnormal"/>
              <w:widowControl w:val="false"/>
              <w:ind w:left="67" w:hanging="0"/>
              <w:rPr>
                <w:rFonts w:ascii="Arial" w:hAnsi="Arial" w:eastAsia="Arial" w:cs="Arial"/>
                <w:sz w:val="22"/>
                <w:szCs w:val="22"/>
              </w:rPr>
            </w:pPr>
            <w:r>
              <w:rPr>
                <w:rFonts w:eastAsia="Arial" w:cs="Arial" w:ascii="Arial" w:hAnsi="Arial"/>
                <w:sz w:val="22"/>
                <w:szCs w:val="22"/>
              </w:rPr>
              <w:t xml:space="preserve">18 mai 1990 </w:t>
            </w:r>
          </w:p>
        </w:tc>
        <w:tc>
          <w:tcPr>
            <w:tcW w:w="4661" w:type="dxa"/>
            <w:gridSpan w:val="2"/>
            <w:tcBorders>
              <w:top w:val="single" w:sz="4" w:space="0" w:color="000000"/>
              <w:bottom w:val="single" w:sz="4" w:space="0" w:color="000000"/>
            </w:tcBorders>
            <w:shd w:fill="auto" w:val="clear"/>
            <w:tcMar>
              <w:left w:w="0" w:type="dxa"/>
              <w:right w:w="0" w:type="dxa"/>
            </w:tcMar>
          </w:tcPr>
          <w:p>
            <w:pPr>
              <w:pStyle w:val="LOnormal"/>
              <w:widowControl w:val="false"/>
              <w:rPr>
                <w:rFonts w:ascii="Arial" w:hAnsi="Arial" w:eastAsia="Arial" w:cs="Arial"/>
                <w:sz w:val="22"/>
                <w:szCs w:val="22"/>
              </w:rPr>
            </w:pPr>
            <w:r>
              <w:rPr>
                <w:rFonts w:eastAsia="Arial" w:cs="Arial" w:ascii="Arial" w:hAnsi="Arial"/>
                <w:sz w:val="22"/>
                <w:szCs w:val="22"/>
              </w:rPr>
            </w:r>
          </w:p>
        </w:tc>
      </w:tr>
      <w:tr>
        <w:trPr>
          <w:trHeight w:val="578" w:hRule="atLeast"/>
        </w:trPr>
        <w:tc>
          <w:tcPr>
            <w:tcW w:w="2375" w:type="dxa"/>
            <w:tcBorders>
              <w:top w:val="single" w:sz="4" w:space="0" w:color="000000"/>
              <w:bottom w:val="single" w:sz="4" w:space="0" w:color="000000"/>
            </w:tcBorders>
            <w:shd w:fill="auto" w:val="clear"/>
            <w:vAlign w:val="center"/>
          </w:tcPr>
          <w:p>
            <w:pPr>
              <w:pStyle w:val="LOnormal"/>
              <w:widowControl w:val="false"/>
              <w:ind w:left="31" w:hanging="0"/>
              <w:rPr>
                <w:rFonts w:ascii="Arial" w:hAnsi="Arial" w:eastAsia="Arial" w:cs="Arial"/>
                <w:sz w:val="22"/>
                <w:szCs w:val="22"/>
                <w:highlight w:val="yellow"/>
              </w:rPr>
            </w:pPr>
            <w:r>
              <w:rPr>
                <w:rFonts w:eastAsia="Arial" w:cs="Arial" w:ascii="Arial" w:hAnsi="Arial"/>
                <w:sz w:val="22"/>
                <w:szCs w:val="22"/>
              </w:rPr>
              <w:t xml:space="preserve">Représentant légal de l’association </w:t>
            </w:r>
          </w:p>
        </w:tc>
        <w:tc>
          <w:tcPr>
            <w:tcW w:w="2035" w:type="dxa"/>
            <w:tcBorders>
              <w:top w:val="single" w:sz="4" w:space="0" w:color="000000"/>
              <w:left w:val="single" w:sz="4" w:space="0" w:color="000000"/>
              <w:bottom w:val="single" w:sz="4" w:space="0" w:color="000000"/>
            </w:tcBorders>
            <w:shd w:fill="F3F3F3" w:val="clear"/>
            <w:vAlign w:val="center"/>
          </w:tcPr>
          <w:p>
            <w:pPr>
              <w:pStyle w:val="LOnormal"/>
              <w:widowControl w:val="false"/>
              <w:ind w:left="5" w:hanging="0"/>
              <w:rPr>
                <w:rFonts w:ascii="Arial" w:hAnsi="Arial" w:eastAsia="Arial" w:cs="Arial"/>
                <w:sz w:val="22"/>
                <w:szCs w:val="22"/>
              </w:rPr>
            </w:pPr>
            <w:r>
              <w:rPr>
                <w:rFonts w:eastAsia="Arial" w:cs="Arial" w:ascii="Arial" w:hAnsi="Arial"/>
                <w:sz w:val="22"/>
                <w:szCs w:val="22"/>
              </w:rPr>
              <w:t xml:space="preserve">Jacques Guillaud </w:t>
            </w:r>
          </w:p>
        </w:tc>
        <w:tc>
          <w:tcPr>
            <w:tcW w:w="3215" w:type="dxa"/>
            <w:tcBorders>
              <w:top w:val="single" w:sz="4" w:space="0" w:color="000000"/>
              <w:left w:val="single" w:sz="4" w:space="0" w:color="000000"/>
              <w:bottom w:val="single" w:sz="4" w:space="0" w:color="000000"/>
            </w:tcBorders>
            <w:shd w:fill="F3F3F3" w:val="clear"/>
          </w:tcPr>
          <w:p>
            <w:pPr>
              <w:pStyle w:val="LOnormal"/>
              <w:widowControl w:val="false"/>
              <w:ind w:left="10" w:hanging="0"/>
              <w:rPr>
                <w:rFonts w:ascii="Arial" w:hAnsi="Arial" w:eastAsia="Arial" w:cs="Arial"/>
                <w:sz w:val="22"/>
                <w:szCs w:val="22"/>
              </w:rPr>
            </w:pPr>
            <w:r>
              <w:rPr>
                <w:rFonts w:eastAsia="Arial" w:cs="Arial" w:ascii="Arial" w:hAnsi="Arial"/>
                <w:sz w:val="22"/>
                <w:szCs w:val="22"/>
              </w:rPr>
              <w:t xml:space="preserve">Mail : </w:t>
            </w:r>
          </w:p>
          <w:p>
            <w:pPr>
              <w:pStyle w:val="LOnormal"/>
              <w:widowControl w:val="false"/>
              <w:ind w:left="10" w:hanging="0"/>
              <w:rPr>
                <w:rFonts w:ascii="Arial" w:hAnsi="Arial" w:eastAsia="Arial" w:cs="Arial"/>
                <w:sz w:val="22"/>
                <w:szCs w:val="22"/>
                <w:highlight w:val="yellow"/>
              </w:rPr>
            </w:pPr>
            <w:r>
              <w:rPr>
                <w:rFonts w:eastAsia="Arial" w:cs="Arial" w:ascii="Arial" w:hAnsi="Arial"/>
                <w:sz w:val="22"/>
                <w:szCs w:val="22"/>
              </w:rPr>
              <w:t xml:space="preserve">Jacques.guillaud38@orange.fr </w:t>
            </w:r>
          </w:p>
        </w:tc>
        <w:tc>
          <w:tcPr>
            <w:tcW w:w="1446" w:type="dxa"/>
            <w:tcBorders>
              <w:top w:val="single" w:sz="4" w:space="0" w:color="000000"/>
              <w:left w:val="single" w:sz="4" w:space="0" w:color="000000"/>
              <w:bottom w:val="single" w:sz="4" w:space="0" w:color="000000"/>
            </w:tcBorders>
            <w:shd w:fill="F3F3F3" w:val="clear"/>
          </w:tcPr>
          <w:p>
            <w:pPr>
              <w:pStyle w:val="LOnormal"/>
              <w:widowControl w:val="false"/>
              <w:ind w:left="7" w:hanging="0"/>
              <w:rPr>
                <w:rFonts w:ascii="Arial" w:hAnsi="Arial" w:eastAsia="Arial" w:cs="Arial"/>
                <w:sz w:val="22"/>
                <w:szCs w:val="22"/>
              </w:rPr>
            </w:pPr>
            <w:r>
              <w:rPr>
                <w:rFonts w:eastAsia="Arial" w:cs="Arial" w:ascii="Arial" w:hAnsi="Arial"/>
                <w:sz w:val="22"/>
                <w:szCs w:val="22"/>
              </w:rPr>
              <w:t>Tél :</w:t>
            </w:r>
          </w:p>
          <w:p>
            <w:pPr>
              <w:pStyle w:val="LOnormal"/>
              <w:widowControl w:val="false"/>
              <w:ind w:left="7" w:hanging="0"/>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0681508583</w:t>
            </w:r>
          </w:p>
        </w:tc>
      </w:tr>
      <w:tr>
        <w:trPr>
          <w:trHeight w:val="846" w:hRule="atLeast"/>
        </w:trPr>
        <w:tc>
          <w:tcPr>
            <w:tcW w:w="2375" w:type="dxa"/>
            <w:tcBorders>
              <w:top w:val="single" w:sz="4" w:space="0" w:color="000000"/>
              <w:bottom w:val="single" w:sz="4" w:space="0" w:color="000000"/>
            </w:tcBorders>
            <w:shd w:fill="auto" w:val="clear"/>
            <w:vAlign w:val="center"/>
          </w:tcPr>
          <w:p>
            <w:pPr>
              <w:pStyle w:val="LOnormal"/>
              <w:widowControl w:val="false"/>
              <w:rPr>
                <w:rFonts w:ascii="Arial" w:hAnsi="Arial" w:eastAsia="Arial" w:cs="Arial"/>
                <w:i/>
                <w:i/>
                <w:sz w:val="22"/>
                <w:szCs w:val="22"/>
              </w:rPr>
            </w:pPr>
            <w:r>
              <w:rPr>
                <w:rFonts w:eastAsia="Arial" w:cs="Arial" w:ascii="Arial" w:hAnsi="Arial"/>
                <w:i/>
                <w:sz w:val="22"/>
                <w:szCs w:val="22"/>
              </w:rPr>
              <w:t xml:space="preserve">Personne référente en charge du projet déposé </w:t>
            </w:r>
          </w:p>
        </w:tc>
        <w:tc>
          <w:tcPr>
            <w:tcW w:w="2035" w:type="dxa"/>
            <w:tcBorders>
              <w:top w:val="single" w:sz="4" w:space="0" w:color="000000"/>
              <w:left w:val="single" w:sz="4" w:space="0" w:color="000000"/>
              <w:bottom w:val="single" w:sz="4" w:space="0" w:color="000000"/>
            </w:tcBorders>
            <w:shd w:fill="F3F3F3" w:val="clear"/>
          </w:tcPr>
          <w:p>
            <w:pPr>
              <w:pStyle w:val="LOnormal"/>
              <w:widowControl w:val="false"/>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Philippe Dhaussy (Trésorier), Laura Delavallade</w:t>
            </w:r>
          </w:p>
        </w:tc>
        <w:tc>
          <w:tcPr>
            <w:tcW w:w="3215" w:type="dxa"/>
            <w:tcBorders>
              <w:top w:val="single" w:sz="4" w:space="0" w:color="000000"/>
              <w:left w:val="single" w:sz="4" w:space="0" w:color="000000"/>
              <w:bottom w:val="single" w:sz="4" w:space="0" w:color="000000"/>
            </w:tcBorders>
            <w:shd w:fill="F3F3F3" w:val="clear"/>
          </w:tcPr>
          <w:p>
            <w:pPr>
              <w:pStyle w:val="LOnormal"/>
              <w:widowControl w:val="false"/>
              <w:ind w:left="3" w:hanging="0"/>
              <w:rPr>
                <w:rFonts w:ascii="Arial" w:hAnsi="Arial" w:eastAsia="Arial" w:cs="Arial"/>
                <w:sz w:val="22"/>
                <w:szCs w:val="22"/>
              </w:rPr>
            </w:pPr>
            <w:r>
              <w:rPr>
                <w:rFonts w:eastAsia="Arial" w:cs="Arial" w:ascii="Arial" w:hAnsi="Arial"/>
                <w:sz w:val="22"/>
                <w:szCs w:val="22"/>
              </w:rPr>
              <w:t xml:space="preserve">Mail :  </w:t>
            </w:r>
          </w:p>
          <w:p>
            <w:pPr>
              <w:pStyle w:val="LOnormal"/>
              <w:widowControl w:val="false"/>
              <w:ind w:left="3" w:hanging="0"/>
              <w:rPr>
                <w:rFonts w:ascii="Arial" w:hAnsi="Arial" w:eastAsia="Arial" w:cs="Arial"/>
                <w:sz w:val="22"/>
                <w:szCs w:val="22"/>
              </w:rPr>
            </w:pPr>
            <w:r>
              <w:rPr>
                <w:rFonts w:eastAsia="Arial" w:cs="Arial" w:ascii="Arial" w:hAnsi="Arial"/>
                <w:sz w:val="22"/>
                <w:szCs w:val="22"/>
              </w:rPr>
              <w:t>phdhaussy@gmail.com</w:t>
            </w:r>
          </w:p>
          <w:p>
            <w:pPr>
              <w:pStyle w:val="LOnormal"/>
              <w:widowControl w:val="false"/>
              <w:ind w:left="3" w:hanging="0"/>
              <w:rPr>
                <w:rFonts w:ascii="Arial" w:hAnsi="Arial" w:eastAsia="Arial" w:cs="Arial"/>
                <w:sz w:val="22"/>
                <w:szCs w:val="22"/>
              </w:rPr>
            </w:pPr>
            <w:hyperlink r:id="rId4">
              <w:r>
                <w:rPr>
                  <w:rStyle w:val="LienInternet"/>
                  <w:rFonts w:eastAsia="Arial" w:cs="Arial" w:ascii="Arial" w:hAnsi="Arial"/>
                  <w:sz w:val="22"/>
                  <w:szCs w:val="22"/>
                </w:rPr>
                <w:t>laura.dve@gref.asso.fr</w:t>
              </w:r>
            </w:hyperlink>
            <w:r>
              <w:rPr>
                <w:rFonts w:eastAsia="Arial" w:cs="Arial" w:ascii="Arial" w:hAnsi="Arial"/>
                <w:sz w:val="22"/>
                <w:szCs w:val="22"/>
              </w:rPr>
              <w:t xml:space="preserve">, </w:t>
            </w:r>
          </w:p>
        </w:tc>
        <w:tc>
          <w:tcPr>
            <w:tcW w:w="1446" w:type="dxa"/>
            <w:tcBorders>
              <w:top w:val="single" w:sz="4" w:space="0" w:color="000000"/>
              <w:left w:val="single" w:sz="4" w:space="0" w:color="000000"/>
              <w:bottom w:val="single" w:sz="4" w:space="0" w:color="000000"/>
            </w:tcBorders>
            <w:shd w:fill="F3F3F3" w:val="clear"/>
          </w:tcPr>
          <w:p>
            <w:pPr>
              <w:pStyle w:val="LOnormal"/>
              <w:widowControl w:val="false"/>
              <w:ind w:left="2" w:hanging="0"/>
              <w:rPr>
                <w:rFonts w:ascii="Arial" w:hAnsi="Arial" w:eastAsia="Arial" w:cs="Arial"/>
                <w:sz w:val="22"/>
                <w:szCs w:val="22"/>
              </w:rPr>
            </w:pPr>
            <w:r>
              <w:rPr>
                <w:rFonts w:eastAsia="Arial" w:cs="Arial" w:ascii="Arial" w:hAnsi="Arial"/>
                <w:sz w:val="22"/>
                <w:szCs w:val="22"/>
              </w:rPr>
              <w:t>Tél :</w:t>
            </w:r>
          </w:p>
          <w:p>
            <w:pPr>
              <w:pStyle w:val="LOnormal"/>
              <w:widowControl w:val="false"/>
              <w:ind w:left="2" w:hanging="0"/>
              <w:rPr>
                <w:rFonts w:ascii="Arial" w:hAnsi="Arial" w:eastAsia="Arial" w:cs="Arial"/>
                <w:color w:val="auto"/>
                <w:kern w:val="0"/>
                <w:sz w:val="22"/>
                <w:szCs w:val="22"/>
                <w:lang w:val="fr-FR" w:eastAsia="zh-CN" w:bidi="hi-IN"/>
              </w:rPr>
            </w:pPr>
            <w:r>
              <w:rPr>
                <w:rFonts w:eastAsia="Arial" w:cs="Arial" w:ascii="Arial" w:hAnsi="Arial"/>
                <w:color w:val="auto"/>
                <w:kern w:val="0"/>
                <w:sz w:val="22"/>
                <w:szCs w:val="22"/>
                <w:lang w:val="fr-FR" w:eastAsia="zh-CN" w:bidi="hi-IN"/>
              </w:rPr>
              <w:t>0670720842</w:t>
            </w:r>
          </w:p>
        </w:tc>
      </w:tr>
      <w:tr>
        <w:trPr>
          <w:trHeight w:val="845" w:hRule="atLeast"/>
        </w:trPr>
        <w:tc>
          <w:tcPr>
            <w:tcW w:w="2375" w:type="dxa"/>
            <w:tcBorders>
              <w:top w:val="single" w:sz="4" w:space="0" w:color="000000"/>
              <w:bottom w:val="single" w:sz="4" w:space="0" w:color="000000"/>
            </w:tcBorders>
            <w:shd w:fill="auto" w:val="clear"/>
          </w:tcPr>
          <w:p>
            <w:pPr>
              <w:pStyle w:val="LOnormal"/>
              <w:widowControl w:val="false"/>
              <w:ind w:left="12"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31" w:hanging="0"/>
              <w:rPr>
                <w:rFonts w:ascii="Arial" w:hAnsi="Arial" w:eastAsia="Arial" w:cs="Arial"/>
                <w:sz w:val="22"/>
                <w:szCs w:val="22"/>
              </w:rPr>
            </w:pPr>
            <w:r>
              <w:rPr>
                <w:rFonts w:eastAsia="Arial" w:cs="Arial" w:ascii="Arial" w:hAnsi="Arial"/>
                <w:sz w:val="22"/>
                <w:szCs w:val="22"/>
              </w:rPr>
              <w:t xml:space="preserve">Nombre de salariés </w:t>
            </w:r>
          </w:p>
        </w:tc>
        <w:tc>
          <w:tcPr>
            <w:tcW w:w="2035" w:type="dxa"/>
            <w:tcBorders>
              <w:top w:val="single" w:sz="4" w:space="0" w:color="000000"/>
              <w:left w:val="single" w:sz="4" w:space="0" w:color="000000"/>
              <w:bottom w:val="single" w:sz="4" w:space="0" w:color="000000"/>
            </w:tcBorders>
            <w:shd w:fill="F3F3F3" w:val="clear"/>
          </w:tcPr>
          <w:p>
            <w:pPr>
              <w:pStyle w:val="LOnormal"/>
              <w:widowControl w:val="false"/>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5" w:hanging="0"/>
              <w:rPr>
                <w:rFonts w:ascii="Arial" w:hAnsi="Arial" w:eastAsia="Arial" w:cs="Arial"/>
                <w:sz w:val="22"/>
                <w:szCs w:val="22"/>
              </w:rPr>
            </w:pPr>
            <w:r>
              <w:rPr>
                <w:rFonts w:eastAsia="Arial" w:cs="Arial" w:ascii="Arial" w:hAnsi="Arial"/>
                <w:sz w:val="22"/>
                <w:szCs w:val="22"/>
              </w:rPr>
              <w:t xml:space="preserve">Total : 2 </w:t>
            </w:r>
          </w:p>
        </w:tc>
        <w:tc>
          <w:tcPr>
            <w:tcW w:w="3215" w:type="dxa"/>
            <w:tcBorders>
              <w:top w:val="single" w:sz="4" w:space="0" w:color="000000"/>
              <w:left w:val="single" w:sz="4" w:space="0" w:color="000000"/>
              <w:bottom w:val="single" w:sz="4" w:space="0" w:color="000000"/>
            </w:tcBorders>
            <w:shd w:fill="F3F3F3" w:val="clear"/>
          </w:tcPr>
          <w:p>
            <w:pPr>
              <w:pStyle w:val="LOnormal"/>
              <w:widowControl w:val="false"/>
              <w:ind w:left="3"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65" w:hanging="0"/>
              <w:rPr>
                <w:rFonts w:ascii="Arial" w:hAnsi="Arial" w:eastAsia="Arial" w:cs="Arial"/>
                <w:sz w:val="22"/>
                <w:szCs w:val="22"/>
              </w:rPr>
            </w:pPr>
            <w:r>
              <w:rPr>
                <w:rFonts w:eastAsia="Arial" w:cs="Arial" w:ascii="Arial" w:hAnsi="Arial"/>
                <w:sz w:val="22"/>
                <w:szCs w:val="22"/>
              </w:rPr>
              <w:t xml:space="preserve">dont ETP : 2 </w:t>
            </w:r>
          </w:p>
        </w:tc>
        <w:tc>
          <w:tcPr>
            <w:tcW w:w="1446" w:type="dxa"/>
            <w:tcBorders>
              <w:top w:val="single" w:sz="4" w:space="0" w:color="000000"/>
              <w:left w:val="single" w:sz="4" w:space="0" w:color="000000"/>
              <w:bottom w:val="single" w:sz="4" w:space="0" w:color="000000"/>
            </w:tcBorders>
            <w:shd w:fill="F3F3F3" w:val="clear"/>
          </w:tcPr>
          <w:p>
            <w:pPr>
              <w:pStyle w:val="LOnormal"/>
              <w:widowControl w:val="false"/>
              <w:ind w:left="2"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62" w:hanging="0"/>
              <w:rPr>
                <w:rFonts w:ascii="Arial" w:hAnsi="Arial" w:eastAsia="Arial" w:cs="Arial"/>
                <w:sz w:val="22"/>
                <w:szCs w:val="22"/>
              </w:rPr>
            </w:pPr>
            <w:r>
              <w:rPr>
                <w:rFonts w:eastAsia="Arial" w:cs="Arial" w:ascii="Arial" w:hAnsi="Arial"/>
                <w:sz w:val="22"/>
                <w:szCs w:val="22"/>
              </w:rPr>
              <w:t xml:space="preserve">dont postes FONJEP : 0 </w:t>
            </w:r>
          </w:p>
        </w:tc>
      </w:tr>
    </w:tbl>
    <w:p>
      <w:pPr>
        <w:pStyle w:val="LOnormal"/>
        <w:spacing w:lineRule="auto" w:line="252" w:before="0" w:after="73"/>
        <w:rPr>
          <w:rFonts w:ascii="Arial" w:hAnsi="Arial" w:eastAsia="Arial" w:cs="Arial"/>
          <w:sz w:val="22"/>
          <w:szCs w:val="22"/>
        </w:rPr>
      </w:pPr>
      <w:r>
        <w:rPr>
          <w:rFonts w:eastAsia="Arial" w:cs="Arial" w:ascii="Arial" w:hAnsi="Arial"/>
          <w:sz w:val="22"/>
          <w:szCs w:val="22"/>
        </w:rPr>
        <w:t xml:space="preserve"> </w:t>
      </w:r>
    </w:p>
    <w:p>
      <w:pPr>
        <w:pStyle w:val="LOnormal"/>
        <w:keepNext w:val="false"/>
        <w:keepLines w:val="false"/>
        <w:pageBreakBefore w:val="false"/>
        <w:widowControl/>
        <w:shd w:val="clear" w:fill="auto"/>
        <w:spacing w:lineRule="auto" w:line="240" w:before="0" w:after="120"/>
        <w:ind w:left="929" w:right="111" w:hanging="10"/>
        <w:jc w:val="both"/>
        <w:rPr>
          <w:rFonts w:ascii="Helvetica Neue" w:hAnsi="Helvetica Neue"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Helvetica Neue" w:hAnsi="Helvetica Neue"/>
          <w:b w:val="false"/>
          <w:i w:val="false"/>
          <w:caps w:val="false"/>
          <w:smallCaps w:val="false"/>
          <w:strike w:val="false"/>
          <w:dstrike w:val="false"/>
          <w:color w:val="000000"/>
          <w:position w:val="0"/>
          <w:sz w:val="20"/>
          <w:sz w:val="20"/>
          <w:szCs w:val="20"/>
          <w:u w:val="none"/>
          <w:shd w:fill="auto" w:val="clear"/>
          <w:vertAlign w:val="baseline"/>
        </w:rPr>
      </w:r>
    </w:p>
    <w:p>
      <w:pPr>
        <w:pStyle w:val="Titre2"/>
        <w:numPr>
          <w:ilvl w:val="0"/>
          <w:numId w:val="5"/>
        </w:numPr>
        <w:ind w:left="576" w:right="111" w:hanging="0"/>
        <w:rPr>
          <w:rFonts w:ascii="Arial" w:hAnsi="Arial" w:eastAsia="Arial" w:cs="Arial"/>
        </w:rPr>
      </w:pPr>
      <w:r>
        <w:rPr>
          <w:rFonts w:eastAsia="Arial" w:cs="Arial" w:ascii="Arial" w:hAnsi="Arial"/>
        </w:rPr>
        <w:t xml:space="preserve">Projet – objet de la demande </w:t>
      </w:r>
    </w:p>
    <w:p>
      <w:pPr>
        <w:pStyle w:val="LOnormal"/>
        <w:spacing w:lineRule="auto" w:line="252"/>
        <w:rPr>
          <w:sz w:val="21"/>
          <w:szCs w:val="21"/>
        </w:rPr>
      </w:pPr>
      <w:r>
        <w:rPr>
          <w:sz w:val="28"/>
          <w:szCs w:val="28"/>
        </w:rPr>
        <w:t xml:space="preserve"> </w:t>
      </w:r>
    </w:p>
    <w:tbl>
      <w:tblPr>
        <w:tblStyle w:val="Table2"/>
        <w:tblW w:w="9062" w:type="dxa"/>
        <w:jc w:val="left"/>
        <w:tblInd w:w="0" w:type="dxa"/>
        <w:tblLayout w:type="fixed"/>
        <w:tblCellMar>
          <w:top w:w="0" w:type="dxa"/>
          <w:left w:w="108" w:type="dxa"/>
          <w:bottom w:w="0" w:type="dxa"/>
          <w:right w:w="108" w:type="dxa"/>
        </w:tblCellMar>
        <w:tblLook w:val="0000"/>
      </w:tblPr>
      <w:tblGrid>
        <w:gridCol w:w="3688"/>
        <w:gridCol w:w="5373"/>
      </w:tblGrid>
      <w:tr>
        <w:trPr>
          <w:trHeight w:val="700" w:hRule="atLeast"/>
        </w:trPr>
        <w:tc>
          <w:tcPr>
            <w:tcW w:w="3688" w:type="dxa"/>
            <w:tcBorders>
              <w:top w:val="single" w:sz="4" w:space="0" w:color="000000"/>
              <w:left w:val="single" w:sz="4" w:space="0" w:color="000000"/>
              <w:bottom w:val="single" w:sz="4" w:space="0" w:color="000000"/>
            </w:tcBorders>
            <w:shd w:fill="auto" w:val="clear"/>
          </w:tcPr>
          <w:p>
            <w:pPr>
              <w:pStyle w:val="LOnormal"/>
              <w:widowControl w:val="false"/>
              <w:ind w:left="1" w:hanging="0"/>
              <w:rPr>
                <w:rFonts w:ascii="Arial" w:hAnsi="Arial" w:eastAsia="Arial" w:cs="Arial"/>
                <w:sz w:val="22"/>
                <w:szCs w:val="22"/>
              </w:rPr>
            </w:pPr>
            <w:r>
              <w:rPr>
                <w:rFonts w:eastAsia="Arial" w:cs="Arial" w:ascii="Arial" w:hAnsi="Arial"/>
                <w:sz w:val="22"/>
                <w:szCs w:val="22"/>
              </w:rPr>
              <w:t xml:space="preserve"> </w:t>
            </w:r>
            <w:r>
              <w:rPr>
                <w:rFonts w:eastAsia="Arial" w:cs="Arial" w:ascii="Arial" w:hAnsi="Arial"/>
                <w:sz w:val="22"/>
                <w:szCs w:val="22"/>
              </w:rPr>
              <w:tab/>
              <w:t xml:space="preserve"> </w:t>
            </w:r>
          </w:p>
          <w:p>
            <w:pPr>
              <w:pStyle w:val="LOnormal"/>
              <w:widowControl w:val="false"/>
              <w:ind w:right="35" w:hanging="0"/>
              <w:rPr>
                <w:rFonts w:ascii="Arial" w:hAnsi="Arial" w:eastAsia="Arial" w:cs="Arial"/>
                <w:sz w:val="22"/>
                <w:szCs w:val="22"/>
              </w:rPr>
            </w:pPr>
            <w:r>
              <w:rPr>
                <w:rFonts w:eastAsia="Arial" w:cs="Arial" w:ascii="Arial" w:hAnsi="Arial"/>
                <w:sz w:val="22"/>
                <w:szCs w:val="22"/>
              </w:rPr>
              <w:t xml:space="preserve">Intitulé du projet </w:t>
            </w:r>
          </w:p>
        </w:tc>
        <w:tc>
          <w:tcPr>
            <w:tcW w:w="5373" w:type="dxa"/>
            <w:tcBorders>
              <w:top w:val="single" w:sz="4" w:space="0" w:color="000000"/>
              <w:left w:val="single" w:sz="4" w:space="0" w:color="000000"/>
              <w:bottom w:val="single" w:sz="4" w:space="0" w:color="000000"/>
              <w:right w:val="single" w:sz="4" w:space="0" w:color="000000"/>
            </w:tcBorders>
            <w:shd w:fill="F3F3F3" w:val="clear"/>
          </w:tcPr>
          <w:p>
            <w:pPr>
              <w:pStyle w:val="LOnormal"/>
              <w:keepNext w:val="false"/>
              <w:keepLines w:val="false"/>
              <w:widowControl w:val="false"/>
              <w:shd w:val="clear" w:fill="auto"/>
              <w:spacing w:lineRule="auto" w:line="240" w:before="100" w:after="10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Projet associatif d’accompagnement socio-éducatif dans les pays en développement </w:t>
            </w:r>
          </w:p>
          <w:p>
            <w:pPr>
              <w:pStyle w:val="LOnormal"/>
              <w:widowControl w:val="false"/>
              <w:ind w:left="5" w:hanging="0"/>
              <w:rPr>
                <w:rFonts w:ascii="Arial" w:hAnsi="Arial" w:eastAsia="Arial" w:cs="Arial"/>
                <w:sz w:val="22"/>
                <w:szCs w:val="22"/>
              </w:rPr>
            </w:pPr>
            <w:r>
              <w:rPr>
                <w:rFonts w:eastAsia="Arial" w:cs="Arial" w:ascii="Arial" w:hAnsi="Arial"/>
                <w:sz w:val="22"/>
                <w:szCs w:val="22"/>
              </w:rPr>
            </w:r>
          </w:p>
        </w:tc>
      </w:tr>
      <w:tr>
        <w:trPr>
          <w:trHeight w:val="3809" w:hRule="atLeast"/>
        </w:trPr>
        <w:tc>
          <w:tcPr>
            <w:tcW w:w="3688" w:type="dxa"/>
            <w:tcBorders>
              <w:top w:val="single" w:sz="4" w:space="0" w:color="000000"/>
              <w:left w:val="single" w:sz="4" w:space="0" w:color="000000"/>
              <w:bottom w:val="single" w:sz="4" w:space="0" w:color="000000"/>
            </w:tcBorders>
            <w:shd w:fill="auto" w:val="clear"/>
          </w:tcPr>
          <w:p>
            <w:pPr>
              <w:pStyle w:val="LOnormal"/>
              <w:widowControl w:val="false"/>
              <w:ind w:left="1"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1"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1"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1"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1"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spacing w:lineRule="auto" w:line="240" w:before="0" w:after="6"/>
              <w:ind w:left="1"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1" w:hanging="0"/>
              <w:rPr>
                <w:rFonts w:ascii="Arial" w:hAnsi="Arial" w:eastAsia="Arial" w:cs="Arial"/>
                <w:sz w:val="22"/>
                <w:szCs w:val="22"/>
              </w:rPr>
            </w:pPr>
            <w:r>
              <w:rPr>
                <w:rFonts w:eastAsia="Arial" w:cs="Arial" w:ascii="Arial" w:hAnsi="Arial"/>
                <w:sz w:val="22"/>
                <w:szCs w:val="22"/>
              </w:rPr>
              <w:t xml:space="preserve"> </w:t>
            </w:r>
          </w:p>
          <w:p>
            <w:pPr>
              <w:pStyle w:val="LOnormal"/>
              <w:widowControl w:val="false"/>
              <w:ind w:left="18" w:hanging="0"/>
              <w:rPr>
                <w:rFonts w:ascii="Arial" w:hAnsi="Arial" w:eastAsia="Arial" w:cs="Arial"/>
                <w:sz w:val="22"/>
                <w:szCs w:val="22"/>
              </w:rPr>
            </w:pPr>
            <w:r>
              <w:rPr>
                <w:rFonts w:eastAsia="Arial" w:cs="Arial" w:ascii="Arial" w:hAnsi="Arial"/>
                <w:sz w:val="22"/>
                <w:szCs w:val="22"/>
              </w:rPr>
              <w:t>Résumé du projet réalisé</w:t>
            </w:r>
          </w:p>
        </w:tc>
        <w:tc>
          <w:tcPr>
            <w:tcW w:w="5373" w:type="dxa"/>
            <w:tcBorders>
              <w:top w:val="single" w:sz="4" w:space="0" w:color="000000"/>
              <w:left w:val="single" w:sz="4" w:space="0" w:color="000000"/>
              <w:bottom w:val="single" w:sz="4" w:space="0" w:color="000000"/>
              <w:right w:val="single" w:sz="4" w:space="0" w:color="000000"/>
            </w:tcBorders>
            <w:shd w:fill="F3F3F3" w:val="clear"/>
          </w:tcPr>
          <w:p>
            <w:pPr>
              <w:pStyle w:val="LOnormal"/>
              <w:widowControl w:val="false"/>
              <w:jc w:val="both"/>
              <w:rPr>
                <w:rFonts w:ascii="Arial" w:hAnsi="Arial" w:eastAsia="Arial" w:cs="Arial"/>
                <w:sz w:val="22"/>
                <w:szCs w:val="22"/>
              </w:rPr>
            </w:pPr>
            <w:r>
              <w:rPr>
                <w:rFonts w:eastAsia="Arial" w:cs="Arial" w:ascii="Arial" w:hAnsi="Arial"/>
                <w:sz w:val="22"/>
                <w:szCs w:val="22"/>
              </w:rPr>
              <w:t>Un projet associatif global décliné en projets-terrain présentés par thématiques</w:t>
              <w:br/>
              <w:t xml:space="preserve">L’envoi de volontaires retraité.e.s/seniors avec transfert de compétences est le cœur de métier du GREF, c’est la base de son projet associatif. Le programme, répond à trois axes : </w:t>
            </w:r>
          </w:p>
          <w:p>
            <w:pPr>
              <w:pStyle w:val="LOnormal"/>
              <w:keepNext w:val="false"/>
              <w:keepLines w:val="false"/>
              <w:widowControl w:val="false"/>
              <w:numPr>
                <w:ilvl w:val="0"/>
                <w:numId w:val="3"/>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Continuum éducation-formation et la qualité de l’enseignement </w:t>
            </w:r>
          </w:p>
          <w:p>
            <w:pPr>
              <w:pStyle w:val="LOnormal"/>
              <w:keepNext w:val="false"/>
              <w:keepLines w:val="false"/>
              <w:widowControl w:val="false"/>
              <w:numPr>
                <w:ilvl w:val="0"/>
                <w:numId w:val="3"/>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Formation comme levier des changements socio-économiques </w:t>
            </w:r>
          </w:p>
          <w:p>
            <w:pPr>
              <w:pStyle w:val="LOnormal"/>
              <w:keepNext w:val="false"/>
              <w:keepLines w:val="false"/>
              <w:widowControl w:val="false"/>
              <w:numPr>
                <w:ilvl w:val="0"/>
                <w:numId w:val="3"/>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Interculturalité́ </w:t>
            </w:r>
          </w:p>
          <w:p>
            <w:pPr>
              <w:pStyle w:val="LOnormal"/>
              <w:keepNext w:val="false"/>
              <w:keepLines w:val="false"/>
              <w:widowControl w:val="false"/>
              <w:shd w:val="clear" w:fill="auto"/>
              <w:spacing w:lineRule="auto" w:line="240" w:before="0" w:after="5"/>
              <w:ind w:left="720" w:right="111"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widowControl w:val="false"/>
              <w:jc w:val="both"/>
              <w:rPr>
                <w:rFonts w:ascii="Arial" w:hAnsi="Arial" w:eastAsia="Arial" w:cs="Arial"/>
                <w:sz w:val="22"/>
                <w:szCs w:val="22"/>
              </w:rPr>
            </w:pPr>
            <w:r>
              <w:rPr>
                <w:rFonts w:eastAsia="Arial" w:cs="Arial" w:ascii="Arial" w:hAnsi="Arial"/>
                <w:sz w:val="22"/>
                <w:szCs w:val="22"/>
              </w:rPr>
              <w:t xml:space="preserve">Avec deux approches transversales : </w:t>
            </w:r>
          </w:p>
          <w:p>
            <w:pPr>
              <w:pStyle w:val="LOnormal"/>
              <w:keepNext w:val="false"/>
              <w:keepLines w:val="false"/>
              <w:widowControl w:val="false"/>
              <w:numPr>
                <w:ilvl w:val="0"/>
                <w:numId w:val="4"/>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Émancipation des jeunes filles et des femmes </w:t>
            </w:r>
          </w:p>
          <w:p>
            <w:pPr>
              <w:pStyle w:val="LOnormal"/>
              <w:keepNext w:val="false"/>
              <w:keepLines w:val="false"/>
              <w:widowControl w:val="false"/>
              <w:numPr>
                <w:ilvl w:val="0"/>
                <w:numId w:val="4"/>
              </w:numPr>
              <w:shd w:val="clear" w:fill="auto"/>
              <w:spacing w:lineRule="auto" w:line="240" w:before="0" w:after="5"/>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Synergie entre les actions « là-bas » et « ici » </w:t>
            </w:r>
          </w:p>
          <w:p>
            <w:pPr>
              <w:pStyle w:val="LOnormal"/>
              <w:widowControl w:val="false"/>
              <w:jc w:val="both"/>
              <w:rPr>
                <w:rFonts w:ascii="Arial" w:hAnsi="Arial" w:eastAsia="Arial" w:cs="Arial"/>
                <w:sz w:val="22"/>
                <w:szCs w:val="22"/>
              </w:rPr>
            </w:pPr>
            <w:r>
              <w:rPr>
                <w:rFonts w:eastAsia="Arial" w:cs="Arial" w:ascii="Arial" w:hAnsi="Arial"/>
                <w:sz w:val="22"/>
                <w:szCs w:val="22"/>
              </w:rPr>
            </w:r>
          </w:p>
          <w:p>
            <w:pPr>
              <w:pStyle w:val="LOnormal"/>
              <w:widowControl w:val="false"/>
              <w:jc w:val="both"/>
              <w:rPr>
                <w:rFonts w:ascii="Arial" w:hAnsi="Arial" w:eastAsia="Arial" w:cs="Arial"/>
                <w:sz w:val="22"/>
                <w:szCs w:val="22"/>
              </w:rPr>
            </w:pPr>
            <w:r>
              <w:rPr>
                <w:rFonts w:eastAsia="Arial" w:cs="Arial" w:ascii="Arial" w:hAnsi="Arial"/>
                <w:sz w:val="22"/>
                <w:szCs w:val="22"/>
              </w:rPr>
              <w:t xml:space="preserve">Ce programme se concentre sur les Pays les Moins Avancés d’Afrique et des Caraïbes pour les deux premiers axes et sur l’Europe de l’est pour l’axe 3. </w:t>
            </w:r>
          </w:p>
          <w:p>
            <w:pPr>
              <w:pStyle w:val="LOnormal"/>
              <w:widowControl w:val="false"/>
              <w:jc w:val="both"/>
              <w:rPr>
                <w:rFonts w:ascii="Arial" w:hAnsi="Arial" w:eastAsia="Arial" w:cs="Arial"/>
                <w:sz w:val="22"/>
                <w:szCs w:val="22"/>
              </w:rPr>
            </w:pPr>
            <w:r>
              <w:rPr>
                <w:rFonts w:eastAsia="Arial" w:cs="Arial" w:ascii="Arial" w:hAnsi="Arial"/>
                <w:sz w:val="22"/>
                <w:szCs w:val="22"/>
              </w:rPr>
            </w:r>
          </w:p>
        </w:tc>
      </w:tr>
      <w:tr>
        <w:trPr>
          <w:trHeight w:val="525" w:hRule="atLeast"/>
        </w:trPr>
        <w:tc>
          <w:tcPr>
            <w:tcW w:w="3688" w:type="dxa"/>
            <w:tcBorders>
              <w:top w:val="single" w:sz="4" w:space="0" w:color="000000"/>
              <w:left w:val="single" w:sz="4" w:space="0" w:color="000000"/>
              <w:bottom w:val="single" w:sz="4" w:space="0" w:color="000000"/>
            </w:tcBorders>
            <w:shd w:fill="auto" w:val="clear"/>
            <w:vAlign w:val="center"/>
          </w:tcPr>
          <w:p>
            <w:pPr>
              <w:pStyle w:val="LOnormal"/>
              <w:widowControl w:val="false"/>
              <w:ind w:left="11" w:hanging="0"/>
              <w:rPr>
                <w:rFonts w:ascii="Arial" w:hAnsi="Arial" w:eastAsia="Arial" w:cs="Arial"/>
                <w:sz w:val="22"/>
                <w:szCs w:val="22"/>
                <w:highlight w:val="yellow"/>
              </w:rPr>
            </w:pPr>
            <w:r>
              <w:rPr>
                <w:rFonts w:eastAsia="Arial" w:cs="Arial" w:ascii="Arial" w:hAnsi="Arial"/>
                <w:sz w:val="22"/>
                <w:szCs w:val="22"/>
              </w:rPr>
              <w:t xml:space="preserve">Dates de réalisation du projet </w:t>
            </w:r>
          </w:p>
        </w:tc>
        <w:tc>
          <w:tcPr>
            <w:tcW w:w="5373" w:type="dxa"/>
            <w:tcBorders>
              <w:top w:val="single" w:sz="4" w:space="0" w:color="000000"/>
              <w:left w:val="single" w:sz="4" w:space="0" w:color="000000"/>
              <w:bottom w:val="single" w:sz="4" w:space="0" w:color="000000"/>
              <w:right w:val="single" w:sz="4" w:space="0" w:color="000000"/>
            </w:tcBorders>
            <w:shd w:fill="F3F3F3" w:val="clear"/>
            <w:vAlign w:val="center"/>
          </w:tcPr>
          <w:p>
            <w:pPr>
              <w:pStyle w:val="LOnormal"/>
              <w:keepNext w:val="false"/>
              <w:keepLines w:val="false"/>
              <w:widowControl w:val="false"/>
              <w:shd w:val="clear" w:fill="auto"/>
              <w:spacing w:lineRule="auto" w:line="240" w:before="100" w:after="10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01/07/2021 31/12/2022 </w:t>
            </w:r>
          </w:p>
        </w:tc>
      </w:tr>
    </w:tbl>
    <w:p>
      <w:pPr>
        <w:pStyle w:val="LOnormal"/>
        <w:spacing w:lineRule="auto" w:line="252"/>
        <w:rPr/>
      </w:pPr>
      <w:r>
        <w:rPr/>
        <w:t xml:space="preserve"> </w:t>
      </w:r>
    </w:p>
    <w:p>
      <w:pPr>
        <w:pStyle w:val="LOnormal"/>
        <w:spacing w:lineRule="auto" w:line="252" w:before="0" w:after="3"/>
        <w:ind w:left="10" w:hanging="0"/>
        <w:rPr>
          <w:rFonts w:ascii="Arial" w:hAnsi="Arial" w:eastAsia="Arial" w:cs="Arial"/>
          <w:b/>
          <w:b/>
          <w:sz w:val="22"/>
          <w:szCs w:val="22"/>
        </w:rPr>
      </w:pPr>
      <w:r>
        <w:rPr>
          <w:rFonts w:eastAsia="Arial" w:cs="Arial" w:ascii="Arial" w:hAnsi="Arial"/>
          <w:b/>
          <w:sz w:val="22"/>
          <w:szCs w:val="22"/>
        </w:rPr>
        <w:t xml:space="preserve">Les objectifs visés par le projet ont-ils été atteints ? (Veuillez développer votre réponse)  </w:t>
      </w:r>
    </w:p>
    <w:p>
      <w:pPr>
        <w:pStyle w:val="LOnormal"/>
        <w:spacing w:lineRule="auto" w:line="240" w:before="280" w:after="280"/>
        <w:rPr>
          <w:rFonts w:ascii="Arial" w:hAnsi="Arial" w:eastAsia="Arial" w:cs="Arial"/>
          <w:sz w:val="22"/>
          <w:szCs w:val="22"/>
        </w:rPr>
      </w:pPr>
      <w:r>
        <w:rPr>
          <w:rFonts w:eastAsia="Arial" w:cs="Arial" w:ascii="Arial" w:hAnsi="Arial"/>
          <w:sz w:val="22"/>
          <w:szCs w:val="22"/>
        </w:rPr>
        <w:t xml:space="preserve">Les principaux objectifs de ce projet ont effectivement été atteints. </w:t>
      </w:r>
    </w:p>
    <w:p>
      <w:pPr>
        <w:pStyle w:val="LOnormal"/>
        <w:rPr>
          <w:rFonts w:ascii="Arial" w:hAnsi="Arial" w:eastAsia="Arial" w:cs="Arial"/>
          <w:color w:val="000000"/>
          <w:sz w:val="22"/>
          <w:szCs w:val="22"/>
          <w:u w:val="single"/>
        </w:rPr>
      </w:pPr>
      <w:r>
        <w:rPr>
          <w:rFonts w:eastAsia="Arial" w:cs="Arial" w:ascii="Arial" w:hAnsi="Arial"/>
          <w:sz w:val="22"/>
          <w:szCs w:val="22"/>
          <w:u w:val="single"/>
        </w:rPr>
        <w:t xml:space="preserve">O1 : « Permettre la réalisation directe de missions de volontariat à l'international par de </w:t>
      </w:r>
      <w:r>
        <w:rPr>
          <w:rFonts w:eastAsia="Arial" w:cs="Arial" w:ascii="Arial" w:hAnsi="Arial"/>
          <w:color w:val="000000"/>
          <w:sz w:val="22"/>
          <w:szCs w:val="22"/>
          <w:u w:val="single"/>
        </w:rPr>
        <w:t xml:space="preserve">nouveaux profils de volontaires, pouvant mettre à disposition leurs compétences » </w:t>
      </w:r>
    </w:p>
    <w:p>
      <w:pPr>
        <w:pStyle w:val="LOnormal"/>
        <w:keepNext w:val="false"/>
        <w:keepLines w:val="false"/>
        <w:pageBreakBefore w:val="false"/>
        <w:widowControl/>
        <w:numPr>
          <w:ilvl w:val="0"/>
          <w:numId w:val="1"/>
        </w:numPr>
        <w:shd w:val="clear" w:fill="auto"/>
        <w:spacing w:lineRule="auto" w:line="240" w:before="0" w:after="5"/>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singl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Les projets du GREF se diversifient en effet progressivement au travers de nouvelles thématiques (agroécologie, développement territorial etc.) afin d’adopter une approche plus globale et adaptée aux contextes. Ainsi, entre 2021 et 2022, de nouveaux profils de volontaires ont été recrutés et intégrés dans les projets tels que des informaticien.e.s, des ostréiculteur.se.s ou encore des étudiant.e.s en urbanisme. </w:t>
      </w:r>
    </w:p>
    <w:p>
      <w:pPr>
        <w:pStyle w:val="LOnormal"/>
        <w:spacing w:lineRule="auto" w:line="240" w:before="280" w:after="280"/>
        <w:rPr>
          <w:rFonts w:ascii="Arial" w:hAnsi="Arial" w:eastAsia="Arial" w:cs="Arial"/>
          <w:sz w:val="22"/>
          <w:szCs w:val="22"/>
        </w:rPr>
      </w:pPr>
      <w:r>
        <w:rPr>
          <w:rFonts w:eastAsia="Arial" w:cs="Arial" w:ascii="Arial" w:hAnsi="Arial"/>
          <w:sz w:val="22"/>
          <w:szCs w:val="22"/>
        </w:rPr>
      </w:r>
    </w:p>
    <w:p>
      <w:pPr>
        <w:pStyle w:val="LOnormal"/>
        <w:rPr>
          <w:rFonts w:ascii="Arial" w:hAnsi="Arial" w:eastAsia="Arial" w:cs="Arial"/>
          <w:color w:val="000000"/>
          <w:sz w:val="22"/>
          <w:szCs w:val="22"/>
          <w:u w:val="single"/>
        </w:rPr>
      </w:pPr>
      <w:r>
        <w:rPr>
          <w:rFonts w:eastAsia="Arial" w:cs="Arial" w:ascii="Arial" w:hAnsi="Arial"/>
          <w:color w:val="000000"/>
          <w:sz w:val="22"/>
          <w:szCs w:val="22"/>
          <w:u w:val="single"/>
        </w:rPr>
        <w:t>O2 : « Renforcer des partenariats entre associations expérimentées dans l'envoi de volontaires et structures en contact avec des publics différents du domaine d'intervention des associations d'envoi »</w:t>
      </w:r>
    </w:p>
    <w:p>
      <w:pPr>
        <w:pStyle w:val="LOnormal"/>
        <w:keepNext w:val="false"/>
        <w:keepLines w:val="false"/>
        <w:pageBreakBefore w:val="false"/>
        <w:widowControl/>
        <w:numPr>
          <w:ilvl w:val="0"/>
          <w:numId w:val="1"/>
        </w:numPr>
        <w:shd w:val="clear" w:fill="auto"/>
        <w:spacing w:lineRule="auto" w:line="240" w:before="0" w:after="5"/>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singl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Une première convention été signée avec le REPTA. Le renforcement des partenariats avec d’autres ONG pour l’envoi de volontaires à compétences différentes reste l’un de nos objectifs prioritaires. Les échanges et rencontres continuent avec d’autres organismes.</w:t>
      </w:r>
    </w:p>
    <w:p>
      <w:pPr>
        <w:pStyle w:val="LOnormal"/>
        <w:ind w:left="720" w:right="1041" w:hanging="0"/>
        <w:rPr>
          <w:rFonts w:ascii="Arial" w:hAnsi="Arial" w:eastAsia="Arial" w:cs="Arial"/>
          <w:color w:val="000000"/>
          <w:sz w:val="22"/>
          <w:szCs w:val="22"/>
        </w:rPr>
      </w:pPr>
      <w:r>
        <w:rPr>
          <w:rFonts w:eastAsia="Arial" w:cs="Arial" w:ascii="Arial" w:hAnsi="Arial"/>
          <w:color w:val="000000"/>
          <w:sz w:val="22"/>
          <w:szCs w:val="22"/>
        </w:rPr>
      </w:r>
    </w:p>
    <w:p>
      <w:pPr>
        <w:pStyle w:val="LOnormal"/>
        <w:rPr>
          <w:rFonts w:ascii="Arial" w:hAnsi="Arial" w:eastAsia="Arial" w:cs="Arial"/>
          <w:color w:val="000000"/>
          <w:sz w:val="22"/>
          <w:szCs w:val="22"/>
          <w:u w:val="single"/>
        </w:rPr>
      </w:pPr>
      <w:r>
        <w:rPr>
          <w:rFonts w:eastAsia="Arial" w:cs="Arial" w:ascii="Arial" w:hAnsi="Arial"/>
          <w:color w:val="000000"/>
          <w:sz w:val="22"/>
          <w:szCs w:val="22"/>
          <w:u w:val="single"/>
        </w:rPr>
        <w:t>O3 : « Proposer de nouvelles formes de volontariat (missions courtes, e- volontariat...)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Les nouvelles formes de volontariat, e-volontariat et missions courtes se sont progressivement mises en place. Le e-volontariat</w:t>
      </w: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 notamment été privilégiée lors de la crise sanitaire et les équipes du GREF ont, depuis, continué d’utiliser ce dispositif. De nombreuses formations à distance ont ainsi été mises en place dans les projets menés afin d’assurer un suivi hors présence sur place. </w:t>
      </w:r>
    </w:p>
    <w:p>
      <w:pPr>
        <w:pStyle w:val="LOnormal"/>
        <w:keepNext w:val="false"/>
        <w:keepLines w:val="false"/>
        <w:pageBreakBefore w:val="false"/>
        <w:widowControl/>
        <w:numPr>
          <w:ilvl w:val="0"/>
          <w:numId w:val="1"/>
        </w:numPr>
        <w:shd w:val="clear" w:fill="auto"/>
        <w:spacing w:lineRule="auto" w:line="240" w:before="0" w:after="5"/>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La reprise après la période « covid » s’est faite rapidement puisque des déplacements, en Afrique subsaharienne notamment, ont repris dès septembre 2022. Ainsi, entre juillet 2021 et décembre 2022, 159 volontaires sont parti.e.s, incluant des étudiant.e.s, des actif.ve.s et des retraité.e.s. </w:t>
      </w:r>
    </w:p>
    <w:p>
      <w:pPr>
        <w:pStyle w:val="LOnormal"/>
        <w:spacing w:lineRule="auto" w:line="252" w:before="0" w:after="1"/>
        <w:rPr>
          <w:rFonts w:ascii="Arial" w:hAnsi="Arial" w:eastAsia="Arial" w:cs="Arial"/>
          <w:sz w:val="22"/>
          <w:szCs w:val="22"/>
        </w:rPr>
      </w:pPr>
      <w:r>
        <w:rPr>
          <w:rFonts w:eastAsia="Arial" w:cs="Arial" w:ascii="Arial" w:hAnsi="Arial"/>
          <w:strike/>
          <w:sz w:val="22"/>
          <w:szCs w:val="22"/>
        </w:rPr>
        <w:t xml:space="preserve"> </w:t>
      </w:r>
    </w:p>
    <w:p>
      <w:pPr>
        <w:pStyle w:val="LOnormal"/>
        <w:spacing w:lineRule="auto" w:line="252" w:before="0" w:after="3"/>
        <w:ind w:left="10" w:hanging="0"/>
        <w:rPr>
          <w:rFonts w:ascii="Arial" w:hAnsi="Arial" w:eastAsia="Arial" w:cs="Arial"/>
          <w:b/>
          <w:b/>
          <w:sz w:val="22"/>
          <w:szCs w:val="22"/>
        </w:rPr>
      </w:pPr>
      <w:r>
        <w:rPr>
          <w:rFonts w:eastAsia="Arial" w:cs="Arial" w:ascii="Arial" w:hAnsi="Arial"/>
          <w:b/>
          <w:sz w:val="22"/>
          <w:szCs w:val="22"/>
        </w:rPr>
        <w:t xml:space="preserve">Votre projet VEC a-t-il été vecteur de développement des activités et des missions de votre association ? </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r>
    </w:p>
    <w:p>
      <w:pPr>
        <w:pStyle w:val="LOnormal"/>
        <w:spacing w:lineRule="auto" w:line="240" w:before="0" w:after="123"/>
        <w:jc w:val="both"/>
        <w:rPr>
          <w:rFonts w:ascii="Arial" w:hAnsi="Arial" w:eastAsia="Arial" w:cs="Arial"/>
          <w:color w:val="000000"/>
          <w:sz w:val="22"/>
          <w:szCs w:val="22"/>
        </w:rPr>
      </w:pPr>
      <w:r>
        <w:rPr>
          <w:rFonts w:eastAsia="Arial" w:cs="Arial" w:ascii="Arial" w:hAnsi="Arial"/>
          <w:color w:val="000000"/>
          <w:sz w:val="22"/>
          <w:szCs w:val="22"/>
        </w:rPr>
        <w:t>Le projet VEC a en effet été vecteur de développement des activités et missions du GREF puisqu’il a permis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La mise en place de deux (2) nouveaux projets, au Cameroun et en Tunisie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Le départ en mission de 159 volontaires aux profils diversifiés ;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Le recrutement, entre juillet 2021 et décembre 2022, de trois étudiant.e.s en tant que « chargé.e.s d’études » afin d’analyser l’impact des projets menés et capitaliser sur nos pratiques ;</w:t>
      </w:r>
    </w:p>
    <w:p>
      <w:pPr>
        <w:pStyle w:val="LOnormal"/>
        <w:keepNext w:val="false"/>
        <w:keepLines w:val="false"/>
        <w:pageBreakBefore w:val="false"/>
        <w:widowControl/>
        <w:numPr>
          <w:ilvl w:val="0"/>
          <w:numId w:val="1"/>
        </w:numPr>
        <w:shd w:val="clear" w:fill="auto"/>
        <w:spacing w:lineRule="auto" w:line="240" w:before="0" w:after="123"/>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Le recrutement d’une coordinatrice générale en septembre 2022 afin de fluidifier les échanges en interne. </w:t>
      </w:r>
    </w:p>
    <w:p>
      <w:pPr>
        <w:pStyle w:val="LOnormal"/>
        <w:spacing w:lineRule="auto" w:line="240" w:before="0" w:after="123"/>
        <w:jc w:val="both"/>
        <w:rPr>
          <w:rFonts w:ascii="Arial" w:hAnsi="Arial" w:eastAsia="Arial" w:cs="Arial"/>
          <w:b/>
          <w:b/>
          <w:sz w:val="22"/>
          <w:szCs w:val="22"/>
        </w:rPr>
      </w:pPr>
      <w:r>
        <w:rPr>
          <w:rFonts w:eastAsia="Arial" w:cs="Arial" w:ascii="Arial" w:hAnsi="Arial"/>
          <w:b/>
          <w:sz w:val="22"/>
          <w:szCs w:val="22"/>
        </w:rPr>
        <w:t>Veuillez décrire les difficultés rencontrées dans l'élaboration de votre projet (difficultés attendues et inattendues, difficultés surmontées et difficultés trop contraignantes etc.). (Veuillez développer votre réponse)</w:t>
      </w:r>
    </w:p>
    <w:p>
      <w:pPr>
        <w:pStyle w:val="LOnormal"/>
        <w:spacing w:lineRule="auto" w:line="240" w:before="0" w:after="123"/>
        <w:jc w:val="both"/>
        <w:rPr>
          <w:rFonts w:ascii="Arial" w:hAnsi="Arial" w:eastAsia="Arial" w:cs="Arial"/>
          <w:sz w:val="22"/>
          <w:szCs w:val="22"/>
        </w:rPr>
      </w:pPr>
      <w:r>
        <w:rPr>
          <w:rFonts w:eastAsia="Arial" w:cs="Arial" w:ascii="Arial" w:hAnsi="Arial"/>
          <w:color w:val="000000"/>
          <w:sz w:val="22"/>
          <w:szCs w:val="22"/>
        </w:rPr>
        <w:t xml:space="preserve">La crise sanitaire a bien sûr été </w:t>
      </w:r>
      <w:r>
        <w:rPr>
          <w:rFonts w:eastAsia="Arial" w:cs="Arial" w:ascii="Arial" w:hAnsi="Arial"/>
          <w:sz w:val="22"/>
          <w:szCs w:val="22"/>
        </w:rPr>
        <w:t>une</w:t>
      </w:r>
      <w:r>
        <w:rPr>
          <w:rFonts w:eastAsia="Arial" w:cs="Arial" w:ascii="Arial" w:hAnsi="Arial"/>
          <w:color w:val="000000"/>
          <w:sz w:val="22"/>
          <w:szCs w:val="22"/>
        </w:rPr>
        <w:t xml:space="preserve"> périod</w:t>
      </w:r>
      <w:r>
        <w:rPr>
          <w:rFonts w:eastAsia="Arial" w:cs="Arial" w:ascii="Arial" w:hAnsi="Arial"/>
          <w:sz w:val="22"/>
          <w:szCs w:val="22"/>
        </w:rPr>
        <w:t xml:space="preserve">e </w:t>
      </w:r>
      <w:r>
        <w:rPr>
          <w:rFonts w:eastAsia="Arial" w:cs="Arial" w:ascii="Arial" w:hAnsi="Arial"/>
          <w:color w:val="000000"/>
          <w:sz w:val="22"/>
          <w:szCs w:val="22"/>
        </w:rPr>
        <w:t>difficile pour le GREF et pour nos partenaires. Si les outils numériques sont aujourd’hui très souvent utilisés par nos équipes, ils ont fortement bousculé nos habitudes et il n’a pas toujours été évident de les utiliser.</w:t>
      </w:r>
      <w:r>
        <w:rPr>
          <w:rFonts w:eastAsia="Arial" w:cs="Arial" w:ascii="Arial" w:hAnsi="Arial"/>
          <w:sz w:val="22"/>
          <w:szCs w:val="22"/>
        </w:rPr>
        <w:t xml:space="preserve"> </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En effet, il est intéressant de constater comment le milieu associatif incite inévitablement tous.te.s les bénévoles -jeunes comme moins jeunes- à utiliser et à maîtriser les différents types d’outils de communication.  </w:t>
      </w:r>
    </w:p>
    <w:p>
      <w:pPr>
        <w:pStyle w:val="LOnormal"/>
        <w:spacing w:lineRule="auto" w:line="240" w:before="0" w:after="123"/>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sz w:val="22"/>
          <w:szCs w:val="22"/>
        </w:rPr>
        <w:t xml:space="preserve">Parce que s' ils se sont montrés utiles lors de la crise sanitaire, ils le sont aussi plus largement quand il s’agit des formations et des suivis à distance. Nous avons en effet rencontré ces deux dernières années des difficultés attendues mais aussi et surtout inattendues comme des situations géopolitiques compliquées qui n’ont plus permis aux équipes d’aller sur place. </w:t>
      </w:r>
    </w:p>
    <w:p>
      <w:pPr>
        <w:pStyle w:val="Titre2"/>
        <w:numPr>
          <w:ilvl w:val="0"/>
          <w:numId w:val="5"/>
        </w:numPr>
        <w:ind w:left="1279" w:right="111" w:hanging="360"/>
        <w:rPr>
          <w:rFonts w:ascii="Arial" w:hAnsi="Arial" w:eastAsia="Arial" w:cs="Arial"/>
        </w:rPr>
      </w:pPr>
      <w:r>
        <w:rPr>
          <w:rFonts w:eastAsia="Arial" w:cs="Arial" w:ascii="Arial" w:hAnsi="Arial"/>
        </w:rPr>
        <w:t xml:space="preserve">Projet – Public ciblés </w:t>
      </w:r>
    </w:p>
    <w:p>
      <w:pPr>
        <w:pStyle w:val="LOnormal"/>
        <w:spacing w:lineRule="auto" w:line="240" w:before="0" w:after="123"/>
        <w:jc w:val="both"/>
        <w:rPr>
          <w:rFonts w:ascii="Helvetica Neue" w:hAnsi="Helvetica Neue" w:eastAsia="Helvetica Neue" w:cs="Helvetica Neue"/>
          <w:b/>
          <w:b/>
          <w:sz w:val="18"/>
          <w:szCs w:val="18"/>
        </w:rPr>
      </w:pPr>
      <w:r>
        <w:rPr>
          <w:rFonts w:eastAsia="Helvetica Neue" w:cs="Helvetica Neue" w:ascii="Helvetica Neue" w:hAnsi="Helvetica Neue"/>
          <w:b/>
          <w:sz w:val="18"/>
          <w:szCs w:val="18"/>
        </w:rPr>
      </w:r>
    </w:p>
    <w:p>
      <w:pPr>
        <w:pStyle w:val="LOnormal"/>
        <w:spacing w:lineRule="auto" w:line="240" w:before="0" w:after="123"/>
        <w:jc w:val="both"/>
        <w:rPr>
          <w:rFonts w:ascii="Arial" w:hAnsi="Arial" w:eastAsia="Arial" w:cs="Arial"/>
          <w:b/>
          <w:b/>
          <w:sz w:val="22"/>
          <w:szCs w:val="22"/>
        </w:rPr>
      </w:pPr>
      <w:r>
        <w:rPr>
          <w:rFonts w:eastAsia="Arial" w:cs="Arial" w:ascii="Arial" w:hAnsi="Arial"/>
          <w:b/>
          <w:sz w:val="22"/>
          <w:szCs w:val="22"/>
        </w:rPr>
        <w:t>Les publics ciblés lors de l'élaboration de votre projet correspondent-ils aux publics visés lors du dépôt de votre candidature VEC ? (Veuillez développer votre réponse)</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Dans le dossier de candidature déposé, nous avions principalement ciblé un public type sénior et retraité. Cela a effectivement été, entre juillet 2021 et décembre 2022, le public principalement mobilisé dans les missions (&gt; de 90% des partant.e.s étaient des retraité.e.s). </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Cependant, la mobilisation d’étudiant.e.s et d’actif.ve.s s’est révélée être extrêmement enrichissante pour le GREF. En effet, cette pluralité, tant de générations que de compétences, a apporté un nouveau regard sur nos actions et a permis de renforcer le partage et le dialogue entre nos équipes. </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Ce projet a donc largement contribué à renforcer notre désir d’ouvrir notre association à de nouveaux profils.  </w:t>
      </w:r>
    </w:p>
    <w:p>
      <w:pPr>
        <w:pStyle w:val="LO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Arial" w:hAnsi="Arial" w:eastAsia="Arial" w:cs="Arial"/>
          <w:b/>
          <w:b/>
          <w:sz w:val="22"/>
          <w:szCs w:val="22"/>
        </w:rPr>
      </w:pPr>
      <w:r>
        <w:rPr>
          <w:rFonts w:eastAsia="Arial" w:cs="Arial" w:ascii="Arial" w:hAnsi="Arial"/>
          <w:b/>
          <w:sz w:val="22"/>
          <w:szCs w:val="22"/>
        </w:rPr>
        <w:t xml:space="preserve">En quoi les publics concernés par votre projet correspondaient aux objectifs de l'appel à projet VEC </w:t>
      </w:r>
      <w:r>
        <w:rPr>
          <w:rFonts w:eastAsia="Arial" w:cs="Arial" w:ascii="Arial" w:hAnsi="Arial"/>
          <w:sz w:val="22"/>
          <w:szCs w:val="22"/>
        </w:rPr>
        <w:t xml:space="preserve">(Objectif AAP VEC ndllr : « Favoriser l'engagement volontaire de nouveaux types de publics notamment les actifs : salariés, agents publics, indépendants, etc., ainsi que les seniors et les retraités, souhaitant mettre à disposition leurs compétences au profit de missions de solidarité internationale menées par des ONG ; ») </w:t>
      </w:r>
      <w:r>
        <w:rPr>
          <w:rFonts w:eastAsia="Arial" w:cs="Arial" w:ascii="Arial" w:hAnsi="Arial"/>
          <w:b/>
          <w:sz w:val="22"/>
          <w:szCs w:val="22"/>
        </w:rPr>
        <w:t>?</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r>
    </w:p>
    <w:p>
      <w:pPr>
        <w:pStyle w:val="LOnormal"/>
        <w:keepNext w:val="false"/>
        <w:keepLines w:val="false"/>
        <w:pageBreakBefore w:val="false"/>
        <w:widowControl/>
        <w:shd w:val="clear" w:fill="auto"/>
        <w:spacing w:lineRule="auto" w:line="240" w:before="100" w:after="10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Le GREF est en effet une association majoritairement composée de retraité.e.s. Ainsi, la majorité des volontaires investi.e.s dans les projets sur la période 2021/ 2022 étaient à la retraite. </w:t>
      </w:r>
    </w:p>
    <w:p>
      <w:pPr>
        <w:pStyle w:val="LOnormal"/>
        <w:keepNext w:val="false"/>
        <w:keepLines w:val="false"/>
        <w:pageBreakBefore w:val="false"/>
        <w:widowControl/>
        <w:shd w:val="clear" w:fill="auto"/>
        <w:spacing w:lineRule="auto" w:line="240" w:before="100" w:after="10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Cependant, nous souhaitons insister sur la réelle volonté du GREF d’accueillir de nouveaux profils de volontaires. Plusieurs étudiant.e.s notamment ont été investi.e.s dans des projets GREF entre 2021 et 2022. Dans notre dossier de candidature concernant ce projet, nous disions vouloir favoriser l’engagement volontaires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de « toutes personnes actives ou retraitées, jeunes ou seniors, désirant mettre leurs compétences au service de projets de développement par l’éducation et la formation sur des périodes relativement courtes. ». Cette volonté reste inchangée. </w:t>
      </w:r>
    </w:p>
    <w:p>
      <w:pPr>
        <w:pStyle w:val="Titre2"/>
        <w:numPr>
          <w:ilvl w:val="0"/>
          <w:numId w:val="5"/>
        </w:numPr>
        <w:ind w:left="1279" w:right="111" w:hanging="360"/>
        <w:rPr>
          <w:rFonts w:ascii="Arial" w:hAnsi="Arial" w:eastAsia="Arial" w:cs="Arial"/>
        </w:rPr>
      </w:pPr>
      <w:r>
        <w:rPr>
          <w:rFonts w:eastAsia="Arial" w:cs="Arial" w:ascii="Arial" w:hAnsi="Arial"/>
        </w:rPr>
        <w:t>Projet – Partenaires</w:t>
      </w:r>
    </w:p>
    <w:p>
      <w:pPr>
        <w:pStyle w:val="LOnormal"/>
        <w:spacing w:lineRule="auto" w:line="240" w:before="0" w:after="123"/>
        <w:rPr>
          <w:b/>
          <w:b/>
        </w:rPr>
      </w:pPr>
      <w:r>
        <w:rPr>
          <w:b/>
        </w:rPr>
      </w:r>
    </w:p>
    <w:tbl>
      <w:tblPr>
        <w:tblStyle w:val="Table3"/>
        <w:tblW w:w="9062" w:type="dxa"/>
        <w:jc w:val="left"/>
        <w:tblInd w:w="0" w:type="dxa"/>
        <w:tblLayout w:type="fixed"/>
        <w:tblCellMar>
          <w:top w:w="0" w:type="dxa"/>
          <w:left w:w="108" w:type="dxa"/>
          <w:bottom w:w="0" w:type="dxa"/>
          <w:right w:w="108" w:type="dxa"/>
        </w:tblCellMar>
        <w:tblLook w:val="0400"/>
      </w:tblPr>
      <w:tblGrid>
        <w:gridCol w:w="1766"/>
        <w:gridCol w:w="1637"/>
        <w:gridCol w:w="3140"/>
        <w:gridCol w:w="2518"/>
      </w:tblGrid>
      <w:tr>
        <w:trPr/>
        <w:tc>
          <w:tcPr>
            <w:tcW w:w="1766"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Arial" w:hAnsi="Arial" w:eastAsia="Arial" w:cs="Arial"/>
                <w:b/>
                <w:b/>
                <w:sz w:val="22"/>
                <w:szCs w:val="22"/>
              </w:rPr>
            </w:pPr>
            <w:r>
              <w:rPr>
                <w:rFonts w:eastAsia="Arial" w:cs="Arial" w:ascii="Arial" w:hAnsi="Arial"/>
                <w:b/>
                <w:sz w:val="22"/>
                <w:szCs w:val="22"/>
              </w:rPr>
              <w:t>Nom du partenaire</w:t>
            </w:r>
          </w:p>
          <w:p>
            <w:pPr>
              <w:pStyle w:val="LOnormal"/>
              <w:widowControl w:val="false"/>
              <w:spacing w:lineRule="auto" w:line="240" w:before="0" w:after="123"/>
              <w:ind w:left="360" w:hanging="0"/>
              <w:jc w:val="center"/>
              <w:rPr>
                <w:rFonts w:ascii="Arial" w:hAnsi="Arial" w:eastAsia="Arial" w:cs="Arial"/>
                <w:b/>
                <w:b/>
                <w:sz w:val="22"/>
                <w:szCs w:val="22"/>
              </w:rPr>
            </w:pPr>
            <w:r>
              <w:rPr>
                <w:rFonts w:eastAsia="Arial" w:cs="Arial" w:ascii="Arial" w:hAnsi="Arial"/>
                <w:b/>
                <w:sz w:val="22"/>
                <w:szCs w:val="22"/>
              </w:rPr>
            </w:r>
          </w:p>
        </w:tc>
        <w:tc>
          <w:tcPr>
            <w:tcW w:w="1637"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Arial" w:hAnsi="Arial" w:eastAsia="Arial" w:cs="Arial"/>
                <w:b/>
                <w:b/>
                <w:sz w:val="22"/>
                <w:szCs w:val="22"/>
              </w:rPr>
            </w:pPr>
            <w:r>
              <w:rPr>
                <w:rFonts w:eastAsia="Arial" w:cs="Arial" w:ascii="Arial" w:hAnsi="Arial"/>
                <w:b/>
                <w:sz w:val="22"/>
                <w:szCs w:val="22"/>
              </w:rPr>
              <w:t xml:space="preserve">Typologie du partenaire </w:t>
            </w:r>
            <w:r>
              <w:rPr>
                <w:rFonts w:eastAsia="Arial" w:cs="Arial" w:ascii="Arial" w:hAnsi="Arial"/>
                <w:sz w:val="22"/>
                <w:szCs w:val="22"/>
              </w:rPr>
              <w:t>(partenaire du secteur privé, associatif, collectivité publique etc.)</w:t>
            </w:r>
          </w:p>
          <w:p>
            <w:pPr>
              <w:pStyle w:val="LOnormal"/>
              <w:widowControl w:val="false"/>
              <w:spacing w:lineRule="auto" w:line="240" w:before="0" w:after="123"/>
              <w:jc w:val="center"/>
              <w:rPr>
                <w:rFonts w:ascii="Arial" w:hAnsi="Arial" w:eastAsia="Arial" w:cs="Arial"/>
                <w:b/>
                <w:b/>
                <w:sz w:val="22"/>
                <w:szCs w:val="22"/>
              </w:rPr>
            </w:pPr>
            <w:r>
              <w:rPr>
                <w:rFonts w:eastAsia="Arial" w:cs="Arial" w:ascii="Arial" w:hAnsi="Arial"/>
                <w:b/>
                <w:sz w:val="22"/>
                <w:szCs w:val="22"/>
              </w:rPr>
            </w:r>
          </w:p>
        </w:tc>
        <w:tc>
          <w:tcPr>
            <w:tcW w:w="3140" w:type="dxa"/>
            <w:tcBorders>
              <w:top w:val="single" w:sz="4" w:space="0" w:color="000000"/>
              <w:left w:val="single" w:sz="4" w:space="0" w:color="000000"/>
              <w:bottom w:val="single" w:sz="4" w:space="0" w:color="000000"/>
              <w:right w:val="single" w:sz="4" w:space="0" w:color="000000"/>
            </w:tcBorders>
          </w:tcPr>
          <w:p>
            <w:pPr>
              <w:pStyle w:val="LO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Arial" w:hAnsi="Arial" w:eastAsia="Arial" w:cs="Arial"/>
                <w:b/>
                <w:b/>
                <w:sz w:val="22"/>
                <w:szCs w:val="22"/>
              </w:rPr>
            </w:pPr>
            <w:r>
              <w:rPr>
                <w:rFonts w:eastAsia="Arial" w:cs="Arial" w:ascii="Arial" w:hAnsi="Arial"/>
                <w:b/>
                <w:sz w:val="22"/>
                <w:szCs w:val="22"/>
              </w:rPr>
              <w:t>Bilan du partenariat</w:t>
            </w:r>
          </w:p>
          <w:p>
            <w:pPr>
              <w:pStyle w:val="LO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Arial" w:hAnsi="Arial" w:eastAsia="Arial" w:cs="Arial"/>
                <w:sz w:val="22"/>
                <w:szCs w:val="22"/>
              </w:rPr>
            </w:pPr>
            <w:r>
              <w:rPr>
                <w:rFonts w:eastAsia="Arial" w:cs="Arial" w:ascii="Arial" w:hAnsi="Arial"/>
                <w:sz w:val="22"/>
                <w:szCs w:val="22"/>
              </w:rPr>
              <w:t>(Quelle fut la participation effective du partenaire ? Quelle relation entretenez-vous désormais avec le partenaire ? Quel bilan tirez-vous de ce partenariat ? Envisagez-vous de le réitérer ?)</w:t>
            </w:r>
          </w:p>
          <w:p>
            <w:pPr>
              <w:pStyle w:val="LOnormal"/>
              <w:widowControl w:val="false"/>
              <w:spacing w:lineRule="auto" w:line="240" w:before="0" w:after="123"/>
              <w:jc w:val="center"/>
              <w:rPr>
                <w:rFonts w:ascii="Arial" w:hAnsi="Arial" w:eastAsia="Arial" w:cs="Arial"/>
                <w:b/>
                <w:b/>
                <w:sz w:val="22"/>
                <w:szCs w:val="22"/>
              </w:rPr>
            </w:pPr>
            <w:r>
              <w:rPr>
                <w:rFonts w:eastAsia="Arial" w:cs="Arial" w:ascii="Arial" w:hAnsi="Arial"/>
                <w:b/>
                <w:sz w:val="22"/>
                <w:szCs w:val="22"/>
              </w:rPr>
            </w:r>
          </w:p>
        </w:tc>
        <w:tc>
          <w:tcPr>
            <w:tcW w:w="251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0" w:after="123"/>
              <w:jc w:val="center"/>
              <w:rPr>
                <w:rFonts w:ascii="Arial" w:hAnsi="Arial" w:eastAsia="Arial" w:cs="Arial"/>
                <w:b/>
                <w:b/>
                <w:sz w:val="22"/>
                <w:szCs w:val="22"/>
              </w:rPr>
            </w:pPr>
            <w:r>
              <w:rPr>
                <w:rFonts w:eastAsia="Arial" w:cs="Arial" w:ascii="Arial" w:hAnsi="Arial"/>
                <w:b/>
                <w:sz w:val="22"/>
                <w:szCs w:val="22"/>
              </w:rPr>
              <w:t>Territoire concerné</w:t>
            </w:r>
          </w:p>
        </w:tc>
      </w:tr>
    </w:tbl>
    <w:p>
      <w:pPr>
        <w:pStyle w:val="LOnormal"/>
        <w:rPr/>
      </w:pPr>
      <w:r>
        <w:rPr/>
      </w:r>
    </w:p>
    <w:p>
      <w:pPr>
        <w:pStyle w:val="LOnormal"/>
        <w:rPr>
          <w:b w:val="false"/>
          <w:b w:val="false"/>
          <w:bCs w:val="false"/>
        </w:rPr>
      </w:pPr>
      <w:r>
        <w:rPr>
          <w:rFonts w:eastAsia="Arial" w:cs="Arial" w:ascii="Arial" w:hAnsi="Arial"/>
          <w:b w:val="false"/>
          <w:bCs w:val="false"/>
          <w:sz w:val="22"/>
          <w:szCs w:val="22"/>
        </w:rPr>
        <w:t xml:space="preserve">Le tableau des partenariats est </w:t>
      </w:r>
      <w:r>
        <w:rPr>
          <w:rFonts w:eastAsia="Arial" w:cs="Arial" w:ascii="Arial" w:hAnsi="Arial"/>
          <w:b w:val="false"/>
          <w:bCs w:val="false"/>
          <w:sz w:val="22"/>
          <w:szCs w:val="22"/>
        </w:rPr>
        <w:t>dans le fichier joint Tableau_partenariat_GREF_VEC_17mars23</w:t>
      </w:r>
      <w:r>
        <w:rPr>
          <w:rFonts w:eastAsia="Arial" w:cs="Arial" w:ascii="Arial" w:hAnsi="Arial"/>
          <w:b w:val="false"/>
          <w:bCs w:val="false"/>
          <w:sz w:val="22"/>
          <w:szCs w:val="22"/>
        </w:rPr>
        <w:t>.</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t>Comment avez-vous procédé au recrutement des volontaires ?</w:t>
      </w:r>
    </w:p>
    <w:p>
      <w:pPr>
        <w:pStyle w:val="LOnormal"/>
        <w:rPr>
          <w:rFonts w:ascii="Arial" w:hAnsi="Arial" w:eastAsia="Arial" w:cs="Arial"/>
          <w:sz w:val="22"/>
          <w:szCs w:val="22"/>
        </w:rPr>
      </w:pPr>
      <w:r>
        <w:rPr>
          <w:rFonts w:eastAsia="Arial" w:cs="Arial" w:ascii="Arial" w:hAnsi="Arial"/>
          <w:sz w:val="22"/>
          <w:szCs w:val="22"/>
        </w:rPr>
      </w:r>
    </w:p>
    <w:p>
      <w:pPr>
        <w:pStyle w:val="LOnormal"/>
        <w:spacing w:lineRule="auto" w:line="240" w:before="0" w:after="123"/>
        <w:rPr>
          <w:rFonts w:ascii="Arial" w:hAnsi="Arial" w:eastAsia="Arial" w:cs="Arial"/>
          <w:color w:val="000000"/>
          <w:sz w:val="22"/>
          <w:szCs w:val="22"/>
        </w:rPr>
      </w:pPr>
      <w:r>
        <w:rPr>
          <w:rFonts w:eastAsia="Arial" w:cs="Arial" w:ascii="Arial" w:hAnsi="Arial"/>
          <w:color w:val="000000"/>
          <w:sz w:val="22"/>
          <w:szCs w:val="22"/>
        </w:rPr>
        <w:t>Notre action vis-à-vis du recrutement de volontaires dans nos projets comprend plusieurs étapes clés : </w:t>
      </w:r>
      <w:r>
        <w:rPr>
          <w:rFonts w:eastAsia="Arial" w:cs="Arial" w:ascii="Arial" w:hAnsi="Arial"/>
          <w:color w:val="000000"/>
        </w:rPr>
        <w:br/>
      </w:r>
    </w:p>
    <w:p>
      <w:pPr>
        <w:pStyle w:val="LOnormal"/>
        <w:keepNext w:val="false"/>
        <w:keepLines w:val="false"/>
        <w:pageBreakBefore w:val="false"/>
        <w:widowControl/>
        <w:numPr>
          <w:ilvl w:val="0"/>
          <w:numId w:val="2"/>
        </w:numPr>
        <w:shd w:val="clear" w:fill="auto"/>
        <w:spacing w:lineRule="auto" w:line="240" w:before="56" w:after="0"/>
        <w:ind w:left="360" w:right="1159"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Définition des besoins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 nous collaborons avec nos partenaires locaux pour définir les besoins en termes de compétences et de qualités des volontaires pour chaque projet.</w:t>
      </w:r>
    </w:p>
    <w:p>
      <w:pPr>
        <w:pStyle w:val="LOnormal"/>
        <w:keepNext w:val="false"/>
        <w:keepLines w:val="false"/>
        <w:pageBreakBefore w:val="false"/>
        <w:widowControl/>
        <w:shd w:val="clear" w:fill="auto"/>
        <w:spacing w:lineRule="auto" w:line="240" w:before="0" w:after="0"/>
        <w:ind w:left="360" w:right="1159"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numPr>
          <w:ilvl w:val="0"/>
          <w:numId w:val="2"/>
        </w:numPr>
        <w:shd w:val="clear" w:fill="auto"/>
        <w:spacing w:lineRule="auto" w:line="240" w:before="0" w:after="0"/>
        <w:ind w:left="360" w:right="1159"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Communication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 nous communiquons sur les opportunités de volontariat à travers différents canaux. D’abord, dans le but de faire </w:t>
      </w:r>
      <w:r>
        <w:rPr>
          <w:rFonts w:eastAsia="Arial" w:cs="Arial" w:ascii="Arial" w:hAnsi="Arial"/>
          <w:sz w:val="22"/>
          <w:szCs w:val="22"/>
        </w:rPr>
        <w:t>connaître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l’association et recruter de nouveaux volontaires, les adhérent.e.s du GREF participent activement à des manifestations grand public (marché du monde, festisol, rentrée des associations ...) : une occasion pour faire découvrir nos différentes opportunités de volontariat. Nous intégrons également des encarts de présentations dans des publications ciblées (MGEN, ICEM, MFR) afin de viser un public intéressé par nos actions.</w:t>
      </w:r>
    </w:p>
    <w:p>
      <w:pPr>
        <w:pStyle w:val="LOnormal"/>
        <w:keepNext w:val="false"/>
        <w:keepLines w:val="false"/>
        <w:pageBreakBefore w:val="false"/>
        <w:widowControl/>
        <w:shd w:val="clear" w:fill="auto"/>
        <w:spacing w:lineRule="auto" w:line="240" w:before="0" w:after="0"/>
        <w:ind w:left="720" w:right="111" w:hanging="1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shd w:val="clear" w:fill="auto"/>
        <w:spacing w:lineRule="auto" w:line="240" w:before="0" w:after="0"/>
        <w:ind w:left="360" w:right="1159"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Enfin, en interne, au-delà de diffuser les opportunités de volontariat par mail, les adhérent.e.s du GREF sont également informé.e.s des possibilités de participer à des missions lors des journées régionales et nationales organisées par l’association. Les porteur.se.s de projets jouent un rôle clé en suscitant l’intérêt des participant.e.s aux projets et en créant un « vivier » de volontaires.</w:t>
      </w:r>
    </w:p>
    <w:p>
      <w:pPr>
        <w:pStyle w:val="LOnormal"/>
        <w:keepNext w:val="false"/>
        <w:keepLines w:val="false"/>
        <w:pageBreakBefore w:val="false"/>
        <w:widowControl/>
        <w:shd w:val="clear" w:fill="auto"/>
        <w:spacing w:lineRule="auto" w:line="240" w:before="0" w:after="0"/>
        <w:ind w:left="720" w:right="111" w:hanging="10"/>
        <w:jc w:val="both"/>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numPr>
          <w:ilvl w:val="0"/>
          <w:numId w:val="2"/>
        </w:numPr>
        <w:shd w:val="clear" w:fill="auto"/>
        <w:spacing w:lineRule="auto" w:line="240" w:before="0" w:after="0"/>
        <w:ind w:left="360" w:right="1159"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Recrutement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 Nous recrutons des volontaires en utilisant des critères précis tels que les compétences professionnelles, les expériences antérieures et les motivations. Nous organisons ainsi des entretiens individuels pour mieux comprendre les compétences et les motivations de chaque candidat.e.</w:t>
      </w:r>
    </w:p>
    <w:p>
      <w:pPr>
        <w:pStyle w:val="LOnormal"/>
        <w:keepNext w:val="false"/>
        <w:keepLines w:val="false"/>
        <w:pageBreakBefore w:val="false"/>
        <w:widowControl/>
        <w:shd w:val="clear" w:fill="auto"/>
        <w:spacing w:lineRule="auto" w:line="240" w:before="0" w:after="0"/>
        <w:ind w:left="720" w:right="111" w:hanging="1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numPr>
          <w:ilvl w:val="0"/>
          <w:numId w:val="2"/>
        </w:numPr>
        <w:shd w:val="clear" w:fill="auto"/>
        <w:spacing w:lineRule="auto" w:line="240" w:before="0" w:after="5"/>
        <w:ind w:left="360" w:right="111" w:hanging="36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auto" w:val="clear"/>
          <w:vertAlign w:val="baseline"/>
        </w:rPr>
        <w:t>Formation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Nous veillons à préparer et à former chaque volontaire avant leur départ. </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r>
    </w:p>
    <w:p>
      <w:pPr>
        <w:pStyle w:val="LOnormal"/>
        <w:rPr>
          <w:rFonts w:ascii="Arial" w:hAnsi="Arial" w:eastAsia="Arial" w:cs="Arial"/>
          <w:sz w:val="22"/>
          <w:szCs w:val="22"/>
        </w:rPr>
      </w:pPr>
      <w:r>
        <w:rPr>
          <w:rFonts w:eastAsia="Arial" w:cs="Arial" w:ascii="Arial" w:hAnsi="Arial"/>
          <w:sz w:val="22"/>
          <w:szCs w:val="22"/>
        </w:rPr>
      </w:r>
    </w:p>
    <w:p>
      <w:pPr>
        <w:pStyle w:val="LOnormal"/>
        <w:rPr>
          <w:rFonts w:ascii="Arial" w:hAnsi="Arial" w:eastAsia="Arial" w:cs="Arial"/>
          <w:b/>
          <w:b/>
          <w:sz w:val="22"/>
          <w:szCs w:val="22"/>
        </w:rPr>
      </w:pPr>
      <w:r>
        <w:rPr>
          <w:rFonts w:eastAsia="Arial" w:cs="Arial" w:ascii="Arial" w:hAnsi="Arial"/>
          <w:b/>
          <w:sz w:val="22"/>
          <w:szCs w:val="22"/>
        </w:rPr>
        <w:t>Combien de volontaires avez-vous fait partir en mission de volontariat ?</w:t>
      </w:r>
    </w:p>
    <w:p>
      <w:pPr>
        <w:pStyle w:val="LOnormal"/>
        <w:rPr>
          <w:rFonts w:ascii="Arial" w:hAnsi="Arial" w:eastAsia="Arial" w:cs="Arial"/>
          <w:b/>
          <w:b/>
          <w:sz w:val="22"/>
          <w:szCs w:val="22"/>
        </w:rPr>
      </w:pPr>
      <w:r>
        <w:rPr>
          <w:rFonts w:eastAsia="Arial" w:cs="Arial" w:ascii="Arial" w:hAnsi="Arial"/>
          <w:b/>
          <w:sz w:val="22"/>
          <w:szCs w:val="22"/>
        </w:rPr>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Entre juillet 2021 et décembre 2022 (18 mois), 159 volontaires sont parti.e.s en mission de volontariat. </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t>Sont-ils tous revenus de leur mission VEC ? (Si non, veuillez expliquer succinctement pourquoi.)</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Oui, toutes les personnes parties sont revenues de leur mission VEC. </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t>Comment s'est déroulé leur mission de volontariat (avant le départ, pendant la mission sur place et après, au retour des volontaires). (Veuillez développer votre réponse)</w:t>
      </w:r>
    </w:p>
    <w:p>
      <w:pPr>
        <w:pStyle w:val="LOnormal"/>
        <w:rPr>
          <w:rFonts w:ascii="Arial" w:hAnsi="Arial" w:eastAsia="Arial" w:cs="Arial"/>
          <w:b/>
          <w:b/>
          <w:sz w:val="22"/>
          <w:szCs w:val="22"/>
        </w:rPr>
      </w:pPr>
      <w:r>
        <w:rPr>
          <w:rFonts w:eastAsia="Arial" w:cs="Arial" w:ascii="Arial" w:hAnsi="Arial"/>
          <w:b/>
          <w:sz w:val="22"/>
          <w:szCs w:val="22"/>
        </w:rPr>
      </w:r>
    </w:p>
    <w:p>
      <w:pPr>
        <w:pStyle w:val="LOnormal"/>
        <w:jc w:val="both"/>
        <w:rPr>
          <w:rFonts w:ascii="Arial" w:hAnsi="Arial" w:eastAsia="Arial" w:cs="Arial"/>
          <w:color w:val="000000"/>
          <w:sz w:val="22"/>
          <w:szCs w:val="22"/>
          <w:u w:val="single"/>
        </w:rPr>
      </w:pPr>
      <w:r>
        <w:rPr>
          <w:rFonts w:eastAsia="Arial" w:cs="Arial" w:ascii="Arial" w:hAnsi="Arial"/>
          <w:color w:val="000000"/>
          <w:sz w:val="22"/>
          <w:szCs w:val="22"/>
          <w:u w:val="single"/>
        </w:rPr>
        <w:t xml:space="preserve">Avant le départ : </w:t>
      </w:r>
    </w:p>
    <w:p>
      <w:pPr>
        <w:pStyle w:val="LOnormal"/>
        <w:jc w:val="both"/>
        <w:rPr>
          <w:rFonts w:ascii="Arial" w:hAnsi="Arial" w:eastAsia="Arial" w:cs="Arial"/>
          <w:color w:val="000000"/>
          <w:sz w:val="22"/>
          <w:szCs w:val="22"/>
          <w:u w:val="single"/>
        </w:rPr>
      </w:pPr>
      <w:r>
        <w:rPr>
          <w:rFonts w:eastAsia="Arial" w:cs="Arial" w:ascii="Arial" w:hAnsi="Arial"/>
          <w:color w:val="000000"/>
          <w:sz w:val="22"/>
          <w:szCs w:val="22"/>
          <w:u w:val="single"/>
        </w:rPr>
      </w:r>
    </w:p>
    <w:p>
      <w:pPr>
        <w:pStyle w:val="LOnormal"/>
        <w:jc w:val="both"/>
        <w:rPr>
          <w:rFonts w:ascii="Arial" w:hAnsi="Arial" w:eastAsia="Arial" w:cs="Arial"/>
          <w:color w:val="000000"/>
          <w:sz w:val="22"/>
          <w:szCs w:val="22"/>
        </w:rPr>
      </w:pPr>
      <w:r>
        <w:rPr>
          <w:rFonts w:eastAsia="Arial" w:cs="Arial" w:ascii="Arial" w:hAnsi="Arial"/>
          <w:color w:val="000000"/>
          <w:sz w:val="22"/>
          <w:szCs w:val="22"/>
        </w:rPr>
        <w:t>Un rassemblement (que l’on appelle « tuilage ») est organisé par le.la coordonnateur.rice du projet pour les volontaires partant.e.s afin de les préparer. Ce rassemblement a pour but de sensibiliser les volontaires aux aspects culturels, sociaux et politiques du pays concerné, de leur fournir une vision globale de l’organisation pratique de la mission, de les familiariser avec les partenaires locaux et les échanges prévus, de les informer sur les résultats obtenus lors des missions précédentes, ainsi que les activités à mettre en place. Ce rassemblement est complété par la consultation du dossier d’accompagnement de la mission (DAM), dossier rédigé à chaque mission, qui permet de réunir tous les documents nécessaires pour une mission réussie.</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jc w:val="both"/>
        <w:rPr>
          <w:rFonts w:ascii="Arial" w:hAnsi="Arial" w:eastAsia="Arial" w:cs="Arial"/>
          <w:color w:val="000000"/>
          <w:sz w:val="22"/>
          <w:szCs w:val="22"/>
          <w:u w:val="single"/>
        </w:rPr>
      </w:pPr>
      <w:r>
        <w:rPr>
          <w:rFonts w:eastAsia="Arial" w:cs="Arial" w:ascii="Arial" w:hAnsi="Arial"/>
          <w:color w:val="000000"/>
          <w:sz w:val="22"/>
          <w:szCs w:val="22"/>
          <w:u w:val="single"/>
        </w:rPr>
        <w:t xml:space="preserve">Pendant la mission sur place : </w:t>
      </w:r>
    </w:p>
    <w:p>
      <w:pPr>
        <w:pStyle w:val="LOnormal"/>
        <w:jc w:val="both"/>
        <w:rPr>
          <w:rFonts w:ascii="Arial" w:hAnsi="Arial" w:eastAsia="Arial" w:cs="Arial"/>
          <w:color w:val="000000"/>
          <w:sz w:val="22"/>
          <w:szCs w:val="22"/>
          <w:u w:val="single"/>
        </w:rPr>
      </w:pPr>
      <w:r>
        <w:rPr>
          <w:rFonts w:eastAsia="Arial" w:cs="Arial" w:ascii="Arial" w:hAnsi="Arial"/>
          <w:color w:val="000000"/>
          <w:sz w:val="22"/>
          <w:szCs w:val="22"/>
          <w:u w:val="single"/>
        </w:rPr>
      </w:r>
    </w:p>
    <w:p>
      <w:pPr>
        <w:pStyle w:val="LOnormal"/>
        <w:jc w:val="both"/>
        <w:rPr>
          <w:rFonts w:ascii="Arial" w:hAnsi="Arial" w:eastAsia="Arial" w:cs="Arial"/>
          <w:color w:val="000000"/>
          <w:sz w:val="22"/>
          <w:szCs w:val="22"/>
        </w:rPr>
      </w:pPr>
      <w:r>
        <w:rPr>
          <w:rFonts w:eastAsia="Arial" w:cs="Arial" w:ascii="Arial" w:hAnsi="Arial"/>
          <w:color w:val="000000"/>
          <w:sz w:val="22"/>
          <w:szCs w:val="22"/>
        </w:rPr>
        <w:t xml:space="preserve">Un.e volontaire ne part jamais seul.e car, selon nous, le travail en équipe est primordial pour assurer la réussite de la mission. Les nouveaux.elle.s volontaires sont ainsi toujours accompagner par quelqu’un ayant déjà participé au projet en question. Cela permet aux nouveaux.elles volontaires de l'association de participer à des missions, tout en étant bien accompagné. Le.a Coordonnateur.rice de Projet, qui fait partie intégrante de l'équipe, assure la coordination des différents aspects de la mission tandis que le.la Responsable Pays est généralement en charge de la gestion des partenariats avec les institutions, les ministères, l'ambassade de France, l'agence de l'AFD, les espaces volontariats, les autres ONG internationales. </w:t>
      </w:r>
    </w:p>
    <w:p>
      <w:pPr>
        <w:pStyle w:val="LOnormal"/>
        <w:rPr>
          <w:rFonts w:ascii="Arial" w:hAnsi="Arial" w:eastAsia="Arial" w:cs="Arial"/>
          <w:color w:val="000000"/>
          <w:sz w:val="22"/>
          <w:szCs w:val="22"/>
        </w:rPr>
      </w:pPr>
      <w:r>
        <w:rPr>
          <w:rFonts w:eastAsia="Arial" w:cs="Arial" w:ascii="Arial" w:hAnsi="Arial"/>
          <w:color w:val="000000"/>
          <w:sz w:val="22"/>
          <w:szCs w:val="22"/>
        </w:rPr>
      </w:r>
    </w:p>
    <w:p>
      <w:pPr>
        <w:pStyle w:val="LOnormal"/>
        <w:rPr>
          <w:rFonts w:ascii="Arial" w:hAnsi="Arial" w:eastAsia="Arial" w:cs="Arial"/>
          <w:color w:val="000000"/>
          <w:sz w:val="22"/>
          <w:szCs w:val="22"/>
          <w:u w:val="single"/>
        </w:rPr>
      </w:pPr>
      <w:r>
        <w:rPr>
          <w:rFonts w:eastAsia="Arial" w:cs="Arial" w:ascii="Arial" w:hAnsi="Arial"/>
          <w:color w:val="000000"/>
          <w:sz w:val="22"/>
          <w:szCs w:val="22"/>
          <w:u w:val="single"/>
        </w:rPr>
        <w:t xml:space="preserve">Au retour des volontaires : </w:t>
      </w:r>
    </w:p>
    <w:p>
      <w:pPr>
        <w:pStyle w:val="LOnormal"/>
        <w:rPr>
          <w:rFonts w:ascii="Arial" w:hAnsi="Arial" w:eastAsia="Arial" w:cs="Arial"/>
          <w:color w:val="000000"/>
          <w:sz w:val="22"/>
          <w:szCs w:val="22"/>
        </w:rPr>
      </w:pPr>
      <w:r>
        <w:rPr>
          <w:rFonts w:eastAsia="Arial" w:cs="Arial" w:ascii="Arial" w:hAnsi="Arial"/>
          <w:color w:val="000000"/>
          <w:sz w:val="22"/>
          <w:szCs w:val="22"/>
        </w:rPr>
        <w:t xml:space="preserve">A la suite d’une mission, l’équipe projet se réunit de nouveau afin de faire le point sur les actions menées. L’équipe rédige alors le « document d’accompagnement des missions (DAM) », précédemment évoqué avant la mission. Ce document a une organisation bien précise et permet d’évoquer :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La description de la mission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Les activités menées pendant la mission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L’évaluation de la mission par rapport à nos objectifs initiaux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L’analyse synthétique de la mission : les aspects positifs, négatifs, les difficultés précises rencontrées etc. ;</w:t>
      </w:r>
    </w:p>
    <w:p>
      <w:pPr>
        <w:pStyle w:val="LOnormal"/>
        <w:keepNext w:val="false"/>
        <w:keepLines w:val="false"/>
        <w:pageBreakBefore w:val="false"/>
        <w:widowControl/>
        <w:numPr>
          <w:ilvl w:val="0"/>
          <w:numId w:val="1"/>
        </w:numPr>
        <w:shd w:val="clear" w:fill="auto"/>
        <w:spacing w:lineRule="auto" w:line="240" w:before="0" w:after="5"/>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La capitalisation : comment les équipes ont-elles surmonter cette difficulté ? Quels outils utilisés se sont révélés pertinents ? etc. </w:t>
      </w:r>
    </w:p>
    <w:p>
      <w:pPr>
        <w:pStyle w:val="LOnormal"/>
        <w:rPr>
          <w:rFonts w:ascii="Arial" w:hAnsi="Arial" w:eastAsia="Arial" w:cs="Arial"/>
          <w:color w:val="000000"/>
          <w:sz w:val="22"/>
          <w:szCs w:val="22"/>
        </w:rPr>
      </w:pPr>
      <w:r>
        <w:rPr>
          <w:rFonts w:eastAsia="Arial" w:cs="Arial" w:ascii="Arial" w:hAnsi="Arial"/>
          <w:color w:val="000000"/>
          <w:sz w:val="22"/>
          <w:szCs w:val="22"/>
        </w:rPr>
        <w:t xml:space="preserve">Ce document permet ainsi de faire le lien entre chaque mission et permet aux volontaires de mieux appréhender l’histoire d’un projet afin d’optimiser les futures actions. </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t>Quelle formation au départ avez-vous proposé aux volontaires ?</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color w:val="000000"/>
          <w:sz w:val="22"/>
          <w:szCs w:val="22"/>
        </w:rPr>
      </w:pPr>
      <w:r>
        <w:rPr>
          <w:rFonts w:eastAsia="Arial" w:cs="Arial" w:ascii="Arial" w:hAnsi="Arial"/>
          <w:color w:val="000000"/>
          <w:sz w:val="22"/>
          <w:szCs w:val="22"/>
        </w:rPr>
        <w:t xml:space="preserve">Avant chaque départ en mission, nous veillons effectivement à ce que chaque volontaire soit formé.e. Des formations internes sont ainsi organisées par le pôle formation du GREF afin de préparer les volontaires aux différentes missions. </w:t>
      </w:r>
    </w:p>
    <w:p>
      <w:pPr>
        <w:pStyle w:val="LOnormal"/>
        <w:rPr>
          <w:rFonts w:ascii="Arial" w:hAnsi="Arial" w:eastAsia="Arial" w:cs="Arial"/>
          <w:color w:val="000000"/>
          <w:sz w:val="22"/>
          <w:szCs w:val="22"/>
        </w:rPr>
      </w:pPr>
      <w:r>
        <w:rPr>
          <w:rFonts w:eastAsia="Arial" w:cs="Arial" w:ascii="Arial" w:hAnsi="Arial"/>
          <w:color w:val="000000"/>
          <w:sz w:val="22"/>
          <w:szCs w:val="22"/>
        </w:rPr>
      </w:r>
    </w:p>
    <w:p>
      <w:pPr>
        <w:pStyle w:val="LOnormal"/>
        <w:rPr>
          <w:rFonts w:ascii="Arial" w:hAnsi="Arial" w:eastAsia="Arial" w:cs="Arial"/>
          <w:color w:val="000000"/>
          <w:sz w:val="22"/>
          <w:szCs w:val="22"/>
        </w:rPr>
      </w:pPr>
      <w:r>
        <w:rPr>
          <w:rFonts w:eastAsia="Arial" w:cs="Arial" w:ascii="Arial" w:hAnsi="Arial"/>
          <w:color w:val="000000"/>
          <w:sz w:val="22"/>
          <w:szCs w:val="22"/>
        </w:rPr>
        <w:t>Aussi, comme évoqué précédemment, les réunions de préparation au départ, appelées « tuilages » sont également de réels moments de formations : nous y abordons les aspects culturels, sociaux et politiques du pays/ de la zone concernés.</w:t>
      </w:r>
    </w:p>
    <w:p>
      <w:pPr>
        <w:pStyle w:val="LOnormal"/>
        <w:rPr>
          <w:rFonts w:ascii="Arial" w:hAnsi="Arial" w:eastAsia="Arial" w:cs="Arial"/>
          <w:color w:val="000000"/>
          <w:sz w:val="22"/>
          <w:szCs w:val="22"/>
        </w:rPr>
      </w:pPr>
      <w:r>
        <w:rPr>
          <w:rFonts w:eastAsia="Arial" w:cs="Arial" w:ascii="Arial" w:hAnsi="Arial"/>
          <w:color w:val="000000"/>
          <w:sz w:val="22"/>
          <w:szCs w:val="22"/>
        </w:rPr>
      </w:r>
    </w:p>
    <w:p>
      <w:pPr>
        <w:pStyle w:val="LOnormal"/>
        <w:rPr>
          <w:rFonts w:ascii="Arial" w:hAnsi="Arial" w:eastAsia="Arial" w:cs="Arial"/>
          <w:color w:val="000000"/>
          <w:sz w:val="22"/>
          <w:szCs w:val="22"/>
        </w:rPr>
      </w:pPr>
      <w:r>
        <w:rPr>
          <w:rFonts w:eastAsia="Arial" w:cs="Arial" w:ascii="Arial" w:hAnsi="Arial"/>
          <w:color w:val="000000"/>
          <w:sz w:val="22"/>
          <w:szCs w:val="22"/>
        </w:rPr>
        <w:t xml:space="preserve">Enfin, les adhérent.e.s sont également incité.e.s à participer aux webinaires organisés par les RRMA ou autres organismes, dont le GREF est membre.  </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t>Comment avez-vous accompagné les volontaires pendant leur mission sur place ?</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jc w:val="both"/>
        <w:rPr>
          <w:rFonts w:ascii="Arial" w:hAnsi="Arial" w:eastAsia="Arial" w:cs="Arial"/>
          <w:color w:val="000000"/>
          <w:sz w:val="22"/>
          <w:szCs w:val="22"/>
        </w:rPr>
      </w:pPr>
      <w:r>
        <w:rPr>
          <w:rFonts w:eastAsia="Arial" w:cs="Arial" w:ascii="Arial" w:hAnsi="Arial"/>
          <w:color w:val="000000"/>
          <w:sz w:val="22"/>
          <w:szCs w:val="22"/>
        </w:rPr>
        <w:t>Un.e volontaire ne part jamais seul.e car, selon nous, le travail en équipe est primordial pour assurer la réussite de la mission. Ainsi, les nouveaux.elle.s volontaires sont toujours accompagner par une ou plusieurs personnes ayant déjà participé au projet en question. Cela permet aux nouveaux.elle.s volontaires de l'association de participer à des missions, tout en étant bien accompagné.e. Le.a Coordonnateur.rice de Projet fait partie intégrante de l'équipe et assure la coordination des différents aspects de la mission. Nous restons, dans la plupart du temps, en groupe et nous veillons à ce que chaque volontaire se sente bien accompagné.e et épaulé.e tout au long de la mission. En cas de besoin, une cellule de crise est activable.</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t>Quel appui au retour avez-vous proposé aux volontaires ?</w:t>
      </w:r>
    </w:p>
    <w:p>
      <w:pPr>
        <w:pStyle w:val="LOnormal"/>
        <w:rPr>
          <w:rFonts w:ascii="Arial" w:hAnsi="Arial" w:eastAsia="Arial" w:cs="Arial"/>
          <w:b/>
          <w:b/>
          <w:sz w:val="22"/>
          <w:szCs w:val="22"/>
        </w:rPr>
      </w:pPr>
      <w:r>
        <w:rPr>
          <w:rFonts w:eastAsia="Arial" w:cs="Arial" w:ascii="Arial" w:hAnsi="Arial"/>
          <w:b/>
          <w:sz w:val="22"/>
          <w:szCs w:val="22"/>
        </w:rPr>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Comme évoqué précédemment, le retour d’une mission ne signifie pas, symboliquement, que la mission est réellement achevée. Nous accordons une grande importance à la mise sur écrit des actions réalisées, des ressentis de chacun.e afin de pouvoir en discuter et rester dans une démarche d’amélioration continue. </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Ainsi, au retour de la mission, l’équipe projet se retrouve une fois encore afin de rédiger collectivement le « document d’accompagnement des missions (DAM) ». C’est une étape importante car elle permet de faire le point sur ce a été réalisé et sur la manière dont la mission s’est déroulée.   </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t>Quelles ont été les conditions des missions des volontaires ? (Indemnités, logement et restauration, accueil et intégration au lieu de mission etc.)</w:t>
      </w:r>
    </w:p>
    <w:p>
      <w:pPr>
        <w:pStyle w:val="LOnormal"/>
        <w:rPr>
          <w:rFonts w:ascii="Arial" w:hAnsi="Arial" w:eastAsia="Arial" w:cs="Arial"/>
          <w:b/>
          <w:b/>
          <w:sz w:val="22"/>
          <w:szCs w:val="22"/>
        </w:rPr>
      </w:pPr>
      <w:r>
        <w:rPr>
          <w:rFonts w:eastAsia="Arial" w:cs="Arial" w:ascii="Arial" w:hAnsi="Arial"/>
          <w:b/>
          <w:sz w:val="22"/>
          <w:szCs w:val="22"/>
        </w:rPr>
      </w:r>
    </w:p>
    <w:p>
      <w:pPr>
        <w:pStyle w:val="LOnormal"/>
        <w:jc w:val="both"/>
        <w:rPr>
          <w:rFonts w:ascii="Arial" w:hAnsi="Arial" w:eastAsia="Arial" w:cs="Arial"/>
          <w:sz w:val="22"/>
          <w:szCs w:val="22"/>
        </w:rPr>
      </w:pPr>
      <w:r>
        <w:rPr>
          <w:rFonts w:eastAsia="Arial" w:cs="Arial" w:ascii="Arial" w:hAnsi="Arial"/>
          <w:sz w:val="22"/>
          <w:szCs w:val="22"/>
        </w:rPr>
        <w:t>Les conditions d’accueil et de logements sont évidemment variables selon le lieu où se déroule l’action (pays, ville, brousse...). Le logement est parfois proposé par les partenaires. Les hébergements sont le plus souvent simples, fonctionnels. Néanmoins, le GREF reste vigilant quant à la sécurité de ses adhérent.e.s. Le coût de l’hébergement est pris en charge par le budget de la mission. Il n’y a aucune indemnité versée aux volontaires qui, par ailleurs, prennent en charge leurs repas.</w:t>
      </w:r>
    </w:p>
    <w:p>
      <w:pPr>
        <w:pStyle w:val="LOnormal"/>
        <w:rPr>
          <w:rFonts w:ascii="Arial" w:hAnsi="Arial" w:eastAsia="Arial" w:cs="Arial"/>
          <w:b/>
          <w:b/>
          <w:sz w:val="22"/>
          <w:szCs w:val="22"/>
        </w:rPr>
      </w:pPr>
      <w:r>
        <w:rPr>
          <w:rFonts w:eastAsia="Arial" w:cs="Arial" w:ascii="Arial" w:hAnsi="Arial"/>
          <w:b/>
          <w:sz w:val="22"/>
          <w:szCs w:val="22"/>
        </w:rPr>
      </w:r>
    </w:p>
    <w:p>
      <w:pPr>
        <w:pStyle w:val="Titre2"/>
        <w:numPr>
          <w:ilvl w:val="0"/>
          <w:numId w:val="5"/>
        </w:numPr>
        <w:ind w:left="1279" w:right="111" w:hanging="360"/>
        <w:rPr>
          <w:rFonts w:ascii="Arial" w:hAnsi="Arial" w:eastAsia="Arial" w:cs="Arial"/>
        </w:rPr>
      </w:pPr>
      <w:r>
        <w:rPr>
          <w:rFonts w:eastAsia="Arial" w:cs="Arial" w:ascii="Arial" w:hAnsi="Arial"/>
        </w:rPr>
        <w:t xml:space="preserve">Projet – Communication </w:t>
      </w:r>
    </w:p>
    <w:p>
      <w:pPr>
        <w:pStyle w:val="LOnormal"/>
        <w:rPr>
          <w:rFonts w:ascii="Helvetica Neue" w:hAnsi="Helvetica Neue" w:eastAsia="Helvetica Neue" w:cs="Helvetica Neue"/>
          <w:color w:val="000000"/>
          <w:sz w:val="20"/>
          <w:szCs w:val="20"/>
        </w:rPr>
      </w:pPr>
      <w:r>
        <w:rPr>
          <w:rFonts w:eastAsia="Helvetica Neue" w:cs="Helvetica Neue" w:ascii="Helvetica Neue" w:hAnsi="Helvetica Neue"/>
          <w:color w:val="000000"/>
          <w:sz w:val="20"/>
          <w:szCs w:val="20"/>
        </w:rPr>
      </w:r>
    </w:p>
    <w:p>
      <w:pPr>
        <w:pStyle w:val="LOnormal"/>
        <w:rPr>
          <w:rFonts w:ascii="Arial" w:hAnsi="Arial" w:eastAsia="Arial" w:cs="Arial"/>
          <w:b/>
          <w:b/>
          <w:sz w:val="22"/>
          <w:szCs w:val="22"/>
        </w:rPr>
      </w:pPr>
      <w:r>
        <w:rPr>
          <w:rFonts w:eastAsia="Arial" w:cs="Arial" w:ascii="Arial" w:hAnsi="Arial"/>
          <w:b/>
          <w:sz w:val="22"/>
          <w:szCs w:val="22"/>
        </w:rPr>
        <w:t>Quel bilan tirez-vous de la communication que vous avez mis en place pour votre projet VEC (que ce soit concernant la publication des offres de volontariat, la sensibilisation de nouveaux publics au VEC, la valorisation de votre projet etc.)</w:t>
      </w:r>
    </w:p>
    <w:p>
      <w:pPr>
        <w:pStyle w:val="LOnormal"/>
        <w:rPr>
          <w:rFonts w:ascii="Arial" w:hAnsi="Arial" w:eastAsia="Arial" w:cs="Arial"/>
          <w:b/>
          <w:b/>
          <w:sz w:val="22"/>
          <w:szCs w:val="22"/>
        </w:rPr>
      </w:pPr>
      <w:r>
        <w:rPr>
          <w:rFonts w:eastAsia="Arial" w:cs="Arial" w:ascii="Arial" w:hAnsi="Arial"/>
          <w:b/>
          <w:sz w:val="22"/>
          <w:szCs w:val="22"/>
        </w:rPr>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Sur le plan, le projet de l’association visait à renforcer le lien entre les volontaires en leur proposant un accès à l’ensemble des ressources indispensables à son fonctionnement. Une migration vers des outils plus efficients a été conduit en 2022 et a permis :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Une rénovation du site externe pour permettre une plus grande lisibilité et transparence de notre démarche et des actions menées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Une restructuration du site interne afin de fluidifier les informations entre volontaires ;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La mise en place de plateformes collaborative – type Google Drive et Dropbox dans le but de renforcer le caractère collectif des réflexions ; </w:t>
      </w:r>
    </w:p>
    <w:p>
      <w:pPr>
        <w:pStyle w:val="LOnormal"/>
        <w:keepNext w:val="false"/>
        <w:keepLines w:val="false"/>
        <w:pageBreakBefore w:val="false"/>
        <w:widowControl/>
        <w:numPr>
          <w:ilvl w:val="0"/>
          <w:numId w:val="1"/>
        </w:numPr>
        <w:shd w:val="clear" w:fill="auto"/>
        <w:spacing w:lineRule="auto" w:line="240" w:before="0" w:after="123"/>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La mobilisation de l’ensemble des adhérent.e.s sur les enjeux de la communication afin de stimuler la production de contributions de qualité sur nos projets (création de </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flyers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en 2022 destiné.e.s au recrutement de volontaires). </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Pour ce faire, nous avons fait appel, comme initialement prévu, à des compétences adaptées en interne comme en externe. Nous avons fait appel par exemple à une </w:t>
      </w:r>
      <w:r>
        <w:rPr>
          <w:rFonts w:eastAsia="Arial" w:cs="Arial" w:ascii="Arial" w:hAnsi="Arial"/>
          <w:i/>
          <w:sz w:val="22"/>
          <w:szCs w:val="22"/>
        </w:rPr>
        <w:t>web designer</w:t>
      </w:r>
      <w:r>
        <w:rPr>
          <w:rFonts w:eastAsia="Arial" w:cs="Arial" w:ascii="Arial" w:hAnsi="Arial"/>
          <w:sz w:val="22"/>
          <w:szCs w:val="22"/>
        </w:rPr>
        <w:t xml:space="preserve"> pour la refonte du site internet (interne comme externe). </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t>Quelles restitutions avez-vous mises en place (événements de valorisation, productions, communication sur le projet etc.) ?</w:t>
      </w:r>
    </w:p>
    <w:p>
      <w:pPr>
        <w:pStyle w:val="LOnormal"/>
        <w:rPr>
          <w:rFonts w:ascii="Arial" w:hAnsi="Arial" w:eastAsia="Arial" w:cs="Arial"/>
          <w:b/>
          <w:b/>
          <w:sz w:val="22"/>
          <w:szCs w:val="22"/>
        </w:rPr>
      </w:pPr>
      <w:r>
        <w:rPr>
          <w:rFonts w:eastAsia="Arial" w:cs="Arial" w:ascii="Arial" w:hAnsi="Arial"/>
          <w:b/>
          <w:sz w:val="22"/>
          <w:szCs w:val="22"/>
        </w:rPr>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Entre juillet 2021 et décembre 2022, nous avons mis en place plusieurs évènements : </w:t>
      </w:r>
    </w:p>
    <w:p>
      <w:pPr>
        <w:pStyle w:val="LOnormal"/>
        <w:keepNext w:val="false"/>
        <w:keepLines w:val="false"/>
        <w:pageBreakBefore w:val="false"/>
        <w:widowControl/>
        <w:numPr>
          <w:ilvl w:val="0"/>
          <w:numId w:val="1"/>
        </w:numPr>
        <w:shd w:val="clear" w:fill="auto"/>
        <w:spacing w:lineRule="auto" w:line="240" w:before="0" w:after="0"/>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Les Journées Régionales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plusieurs fois par an, des journées régionales sont organisées dans chacune des régions GREF (15 régions). Ces journées permettent aux volontaires de se retrouver et d’échanger sur les différentes actions menées. C’est une occasion pour les différentes </w:t>
      </w:r>
      <w:r>
        <w:rPr>
          <w:rFonts w:eastAsia="Arial" w:cs="Arial" w:ascii="Arial" w:hAnsi="Arial"/>
          <w:sz w:val="22"/>
          <w:szCs w:val="22"/>
        </w:rPr>
        <w:t>équipes, en effet, 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partager leurs expériences.</w:t>
      </w:r>
    </w:p>
    <w:p>
      <w:pPr>
        <w:pStyle w:val="LOnormal"/>
        <w:keepNext w:val="false"/>
        <w:keepLines w:val="false"/>
        <w:pageBreakBefore w:val="false"/>
        <w:widowControl/>
        <w:numPr>
          <w:ilvl w:val="0"/>
          <w:numId w:val="1"/>
        </w:numPr>
        <w:shd w:val="clear" w:fill="auto"/>
        <w:spacing w:lineRule="auto" w:line="240" w:before="0" w:after="123"/>
        <w:ind w:left="720" w:right="111"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single"/>
          <w:shd w:fill="auto" w:val="clear"/>
          <w:vertAlign w:val="baseline"/>
        </w:rPr>
        <w:t>Les Journées Nationales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 rencontres à la fois studieuses et festives, elles réunissent entre 50 et 60% des volontaires nationaux. Ces journées donnent lieu, outre les Assemblées Générales, à des conférences-débats animé.e.s par des expert.e.s et universitaires, à des ateliers de réflexions ou encore à la présentation des projets et de leur évolution. Ces journées sont un moment extrêmement important dans la vie de notre association, car elles permettent de communiquer sur les projets et de favoriser l’échange d’expériences et de compétences. </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Au-delà des évènements « en interne », la refonte du site a aussi considérablement permis de mettre en avant les projets menés et la place que notre association accorde aux volontaires. </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Dans un second temps, nous avons aussi renforcé notre présence sur les réseaux sociaux -Facebook et LinkedIn - afin de renforcer la communication sur les actions entreprises grâce au projet VEC. </w:t>
      </w:r>
    </w:p>
    <w:p>
      <w:pPr>
        <w:pStyle w:val="LOnormal"/>
        <w:rPr>
          <w:rFonts w:ascii="Helvetica Neue" w:hAnsi="Helvetica Neue" w:eastAsia="Helvetica Neue" w:cs="Helvetica Neue"/>
          <w:sz w:val="18"/>
          <w:szCs w:val="18"/>
        </w:rPr>
      </w:pPr>
      <w:r>
        <w:rPr>
          <w:rFonts w:eastAsia="Helvetica Neue" w:cs="Helvetica Neue" w:ascii="Helvetica Neue" w:hAnsi="Helvetica Neue"/>
          <w:sz w:val="18"/>
          <w:szCs w:val="18"/>
        </w:rPr>
      </w:r>
    </w:p>
    <w:p>
      <w:pPr>
        <w:pStyle w:val="Titre2"/>
        <w:numPr>
          <w:ilvl w:val="0"/>
          <w:numId w:val="5"/>
        </w:numPr>
        <w:ind w:left="1279" w:right="111" w:hanging="360"/>
        <w:rPr>
          <w:rFonts w:ascii="Arial" w:hAnsi="Arial" w:eastAsia="Arial" w:cs="Arial"/>
        </w:rPr>
      </w:pPr>
      <w:r>
        <w:rPr>
          <w:rFonts w:eastAsia="Arial" w:cs="Arial" w:ascii="Arial" w:hAnsi="Arial"/>
        </w:rPr>
        <w:t xml:space="preserve">Projet – Évaluation  </w:t>
      </w:r>
    </w:p>
    <w:p>
      <w:pPr>
        <w:pStyle w:val="LOnormal"/>
        <w:rPr>
          <w:rFonts w:ascii="Helvetica Neue" w:hAnsi="Helvetica Neue" w:eastAsia="Helvetica Neue" w:cs="Helvetica Neue"/>
          <w:sz w:val="18"/>
          <w:szCs w:val="18"/>
        </w:rPr>
      </w:pPr>
      <w:r>
        <w:rPr>
          <w:rFonts w:eastAsia="Helvetica Neue" w:cs="Helvetica Neue" w:ascii="Helvetica Neue" w:hAnsi="Helvetica Neue"/>
          <w:sz w:val="18"/>
          <w:szCs w:val="18"/>
        </w:rPr>
      </w:r>
    </w:p>
    <w:p>
      <w:pPr>
        <w:pStyle w:val="LOnormal"/>
        <w:rPr>
          <w:rFonts w:ascii="Helvetica Neue" w:hAnsi="Helvetica Neue" w:eastAsia="Helvetica Neue" w:cs="Helvetica Neue"/>
          <w:sz w:val="18"/>
          <w:szCs w:val="18"/>
        </w:rPr>
      </w:pPr>
      <w:r>
        <w:rPr>
          <w:rFonts w:eastAsia="Helvetica Neue" w:cs="Helvetica Neue" w:ascii="Helvetica Neue" w:hAnsi="Helvetica Neue"/>
          <w:sz w:val="18"/>
          <w:szCs w:val="18"/>
        </w:rPr>
      </w:r>
    </w:p>
    <w:p>
      <w:pPr>
        <w:pStyle w:val="LOnormal"/>
        <w:rPr>
          <w:rFonts w:ascii="Arial" w:hAnsi="Arial" w:eastAsia="Arial" w:cs="Arial"/>
          <w:b/>
          <w:b/>
          <w:sz w:val="22"/>
          <w:szCs w:val="22"/>
        </w:rPr>
      </w:pPr>
      <w:r>
        <w:rPr>
          <w:rFonts w:eastAsia="Arial" w:cs="Arial" w:ascii="Arial" w:hAnsi="Arial"/>
          <w:b/>
          <w:sz w:val="22"/>
          <w:szCs w:val="22"/>
        </w:rPr>
        <w:t>Quel bilan de votre projet tirez-vous grâce aux résultats obtenus ?</w:t>
      </w:r>
    </w:p>
    <w:p>
      <w:pPr>
        <w:pStyle w:val="LOnormal"/>
        <w:rPr>
          <w:rFonts w:ascii="Arial" w:hAnsi="Arial" w:eastAsia="Arial" w:cs="Arial"/>
          <w:b/>
          <w:b/>
          <w:sz w:val="22"/>
          <w:szCs w:val="22"/>
        </w:rPr>
      </w:pPr>
      <w:r>
        <w:rPr>
          <w:rFonts w:eastAsia="Arial" w:cs="Arial" w:ascii="Arial" w:hAnsi="Arial"/>
          <w:b/>
          <w:sz w:val="22"/>
          <w:szCs w:val="22"/>
        </w:rPr>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Face aux résultats obtenus, nous pouvons assurément dire que ce projet a été extrêmement bénéfique pour notre association. Au-delà d’avoir permis le départ en mission de 159 volontaires sur une période de 18 mois, il a aussi contribué à questionner nos pratiques collectivement et développer nos réseaux partenariaux, ici et là-bas. </w:t>
      </w:r>
    </w:p>
    <w:p>
      <w:pPr>
        <w:pStyle w:val="LOnormal"/>
        <w:spacing w:lineRule="auto" w:line="240" w:before="0" w:after="123"/>
        <w:jc w:val="both"/>
        <w:rPr>
          <w:rFonts w:ascii="Arial" w:hAnsi="Arial" w:eastAsia="Arial" w:cs="Arial"/>
          <w:sz w:val="22"/>
          <w:szCs w:val="22"/>
        </w:rPr>
      </w:pPr>
      <w:r>
        <w:rPr>
          <w:rFonts w:eastAsia="Arial" w:cs="Arial" w:ascii="Arial" w:hAnsi="Arial"/>
          <w:sz w:val="22"/>
          <w:szCs w:val="22"/>
        </w:rPr>
        <w:t xml:space="preserve">Ce projet a ainsi joué le rôle de levier, car il nous a permis d’aller au-delà de nos objectifs initiaux, qui visait l’envoi de volontaires seniors. A « mi-parcours », nous avons réalisé la pertinence du recrutement de volontaires aux compétences et profils divers (étudiant.e.s et actif.ve.s). </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t>Êtes-vous satisfait de ces résultats ? (Veuillez développer votre réponse).</w:t>
      </w:r>
    </w:p>
    <w:p>
      <w:pPr>
        <w:pStyle w:val="LOnormal"/>
        <w:rPr>
          <w:rFonts w:ascii="Arial" w:hAnsi="Arial" w:eastAsia="Arial" w:cs="Arial"/>
          <w:b/>
          <w:b/>
          <w:sz w:val="22"/>
          <w:szCs w:val="22"/>
        </w:rPr>
      </w:pPr>
      <w:r>
        <w:rPr>
          <w:rFonts w:eastAsia="Arial" w:cs="Arial" w:ascii="Arial" w:hAnsi="Arial"/>
          <w:b/>
          <w:sz w:val="22"/>
          <w:szCs w:val="22"/>
        </w:rPr>
      </w:r>
    </w:p>
    <w:p>
      <w:pPr>
        <w:pStyle w:val="LOnormal"/>
        <w:spacing w:lineRule="auto" w:line="240" w:before="0" w:after="123"/>
        <w:jc w:val="both"/>
        <w:rPr>
          <w:rFonts w:ascii="Arial" w:hAnsi="Arial" w:eastAsia="Arial" w:cs="Arial"/>
          <w:b/>
          <w:b/>
          <w:sz w:val="22"/>
          <w:szCs w:val="22"/>
        </w:rPr>
      </w:pPr>
      <w:commentRangeStart w:id="0"/>
      <w:r>
        <w:rPr>
          <w:rFonts w:eastAsia="Arial" w:cs="Arial" w:ascii="Arial" w:hAnsi="Arial"/>
          <w:sz w:val="22"/>
          <w:szCs w:val="22"/>
        </w:rPr>
        <w:t>Le GREF est pleinement satisfait de ces résultats. Mais nous souhaitons continuer nos efforts</w:t>
      </w:r>
      <w:r>
        <w:rPr>
          <w:rFonts w:eastAsia="Arial" w:cs="Arial" w:ascii="Arial" w:hAnsi="Arial"/>
          <w:sz w:val="22"/>
          <w:szCs w:val="22"/>
        </w:rPr>
      </w:r>
      <w:commentRangeEnd w:id="0"/>
      <w:r>
        <w:commentReference w:id="0"/>
      </w:r>
      <w:r>
        <w:rPr>
          <w:rFonts w:eastAsia="Arial" w:cs="Arial" w:ascii="Arial" w:hAnsi="Arial"/>
          <w:sz w:val="22"/>
          <w:szCs w:val="22"/>
        </w:rPr>
        <w:t>. Nos perspectives d’évolution de notre association se précisent. Le Gref est une ONG de solidarité internationale dont le cœur d’action est le développement par l’éducation dans ses différentes composantes : individuelles, institutionnelles, économiques et sociales. Ses actions concernent :</w:t>
      </w:r>
    </w:p>
    <w:p>
      <w:pPr>
        <w:pStyle w:val="LOnormal"/>
        <w:numPr>
          <w:ilvl w:val="0"/>
          <w:numId w:val="6"/>
        </w:numPr>
        <w:spacing w:lineRule="auto" w:line="240" w:before="0" w:after="123"/>
        <w:jc w:val="both"/>
        <w:rPr>
          <w:rFonts w:ascii="Arial" w:hAnsi="Arial" w:eastAsia="Arial" w:cs="Arial"/>
          <w:b/>
          <w:b/>
          <w:sz w:val="22"/>
          <w:szCs w:val="22"/>
        </w:rPr>
      </w:pPr>
      <w:r>
        <w:rPr>
          <w:rFonts w:eastAsia="Arial" w:cs="Arial" w:ascii="Arial" w:hAnsi="Arial"/>
          <w:sz w:val="22"/>
          <w:szCs w:val="22"/>
        </w:rPr>
        <w:t xml:space="preserve">le développement des personnes par une éducation émancipatrice, </w:t>
      </w:r>
    </w:p>
    <w:p>
      <w:pPr>
        <w:pStyle w:val="LOnormal"/>
        <w:numPr>
          <w:ilvl w:val="0"/>
          <w:numId w:val="6"/>
        </w:numPr>
        <w:spacing w:lineRule="auto" w:line="240" w:before="0" w:after="123"/>
        <w:jc w:val="both"/>
        <w:rPr>
          <w:rFonts w:ascii="Arial" w:hAnsi="Arial" w:eastAsia="Arial" w:cs="Arial"/>
          <w:b/>
          <w:b/>
          <w:sz w:val="22"/>
          <w:szCs w:val="22"/>
        </w:rPr>
      </w:pPr>
      <w:r>
        <w:rPr>
          <w:rFonts w:eastAsia="Arial" w:cs="Arial" w:ascii="Arial" w:hAnsi="Arial"/>
          <w:sz w:val="22"/>
          <w:szCs w:val="22"/>
        </w:rPr>
        <w:t xml:space="preserve">le développement des systèmes éducatifs en accompagnant les demandes institutionnelles dans leurs perspectives d’évolution, </w:t>
      </w:r>
    </w:p>
    <w:p>
      <w:pPr>
        <w:pStyle w:val="LOnormal"/>
        <w:numPr>
          <w:ilvl w:val="0"/>
          <w:numId w:val="6"/>
        </w:numPr>
        <w:spacing w:lineRule="auto" w:line="240" w:before="0" w:after="123"/>
        <w:jc w:val="both"/>
        <w:rPr>
          <w:rFonts w:ascii="Arial" w:hAnsi="Arial" w:eastAsia="Arial" w:cs="Arial"/>
          <w:b/>
          <w:b/>
          <w:sz w:val="22"/>
          <w:szCs w:val="22"/>
        </w:rPr>
      </w:pPr>
      <w:r>
        <w:rPr>
          <w:rFonts w:eastAsia="Arial" w:cs="Arial" w:ascii="Arial" w:hAnsi="Arial"/>
          <w:sz w:val="22"/>
          <w:szCs w:val="22"/>
        </w:rPr>
        <w:t xml:space="preserve">le développement économique et social de territoires par une approche contextualisée et globale préalable à toute réponse éducative. </w:t>
      </w:r>
    </w:p>
    <w:p>
      <w:pPr>
        <w:pStyle w:val="LOnormal"/>
        <w:spacing w:lineRule="auto" w:line="240" w:before="0" w:after="123"/>
        <w:jc w:val="both"/>
        <w:rPr>
          <w:rFonts w:ascii="Arial" w:hAnsi="Arial" w:eastAsia="Arial" w:cs="Arial"/>
          <w:b/>
          <w:b/>
          <w:sz w:val="22"/>
          <w:szCs w:val="22"/>
        </w:rPr>
      </w:pPr>
      <w:r>
        <w:rPr>
          <w:rFonts w:eastAsia="Arial" w:cs="Arial" w:ascii="Arial" w:hAnsi="Arial"/>
          <w:sz w:val="22"/>
          <w:szCs w:val="22"/>
        </w:rPr>
        <w:t xml:space="preserve">Ainsi à la formation de formateurs, thématique dominante depuis son origine, le Gref ajoute depuis quelques années l’accompagnement éducatif du développement territorial avec le souci d’inscrire les projets structurants au plus près des besoins du terrain, sous la responsabilité d’acteurs locaux et dans le respect du développement durable. </w:t>
      </w:r>
    </w:p>
    <w:p>
      <w:pPr>
        <w:pStyle w:val="LOnormal"/>
        <w:spacing w:lineRule="auto" w:line="240" w:before="0" w:after="123"/>
        <w:jc w:val="both"/>
        <w:rPr>
          <w:rFonts w:ascii="Arial" w:hAnsi="Arial" w:eastAsia="Arial" w:cs="Arial"/>
          <w:b/>
          <w:b/>
          <w:sz w:val="22"/>
          <w:szCs w:val="22"/>
        </w:rPr>
      </w:pPr>
      <w:r>
        <w:rPr>
          <w:rFonts w:eastAsia="Arial" w:cs="Arial" w:ascii="Arial" w:hAnsi="Arial"/>
          <w:sz w:val="22"/>
          <w:szCs w:val="22"/>
        </w:rPr>
        <w:t>Doté d’un conseil scientifique pour éclairer les évolutions, à l’écoute des aspirations collectives de changements, sans se substituer ni transmettre de modèle, le G</w:t>
      </w:r>
      <w:r>
        <w:rPr>
          <w:rFonts w:eastAsia="Arial" w:cs="Arial" w:ascii="Arial" w:hAnsi="Arial"/>
          <w:sz w:val="22"/>
          <w:szCs w:val="22"/>
        </w:rPr>
        <w:t>REF</w:t>
      </w:r>
      <w:r>
        <w:rPr>
          <w:rFonts w:eastAsia="Arial" w:cs="Arial" w:ascii="Arial" w:hAnsi="Arial"/>
          <w:sz w:val="22"/>
          <w:szCs w:val="22"/>
        </w:rPr>
        <w:t xml:space="preserve"> accompagne la construction des projets répondant à ces aspirations puis organise les différentes actions formatives et/ou éducatives liées à ces projets. </w:t>
      </w:r>
    </w:p>
    <w:p>
      <w:pPr>
        <w:pStyle w:val="LOnormal"/>
        <w:spacing w:lineRule="auto" w:line="240" w:before="0" w:after="123"/>
        <w:jc w:val="both"/>
        <w:rPr>
          <w:rFonts w:ascii="Arial" w:hAnsi="Arial" w:eastAsia="Arial" w:cs="Arial"/>
          <w:b/>
          <w:b/>
          <w:sz w:val="22"/>
          <w:szCs w:val="22"/>
        </w:rPr>
      </w:pPr>
      <w:r>
        <w:rPr>
          <w:rFonts w:eastAsia="Arial" w:cs="Arial" w:ascii="Arial" w:hAnsi="Arial"/>
          <w:sz w:val="22"/>
          <w:szCs w:val="22"/>
        </w:rPr>
        <w:t xml:space="preserve">Le rôle que jouera le GREF, rôle en cours de stabilisation, sera vraisemblablement orienté à l’avenir vers : </w:t>
      </w:r>
    </w:p>
    <w:p>
      <w:pPr>
        <w:pStyle w:val="LOnormal"/>
        <w:numPr>
          <w:ilvl w:val="0"/>
          <w:numId w:val="7"/>
        </w:numPr>
        <w:spacing w:lineRule="auto" w:line="240" w:before="0" w:after="123"/>
        <w:jc w:val="both"/>
        <w:rPr>
          <w:rFonts w:ascii="Arial" w:hAnsi="Arial" w:eastAsia="Arial" w:cs="Arial"/>
          <w:b/>
          <w:b/>
          <w:sz w:val="22"/>
          <w:szCs w:val="22"/>
        </w:rPr>
      </w:pPr>
      <w:r>
        <w:rPr>
          <w:rFonts w:eastAsia="Arial" w:cs="Arial" w:ascii="Arial" w:hAnsi="Arial"/>
          <w:sz w:val="22"/>
          <w:szCs w:val="22"/>
        </w:rPr>
        <w:t>l’assistance à maîtrise d’ouvrage auprès des collectivités,</w:t>
      </w:r>
    </w:p>
    <w:p>
      <w:pPr>
        <w:pStyle w:val="LOnormal"/>
        <w:numPr>
          <w:ilvl w:val="0"/>
          <w:numId w:val="7"/>
        </w:numPr>
        <w:spacing w:lineRule="auto" w:line="240" w:before="0" w:after="123"/>
        <w:jc w:val="both"/>
        <w:rPr>
          <w:rFonts w:ascii="Arial" w:hAnsi="Arial" w:eastAsia="Arial" w:cs="Arial"/>
          <w:b/>
          <w:b/>
          <w:sz w:val="22"/>
          <w:szCs w:val="22"/>
        </w:rPr>
      </w:pPr>
      <w:r>
        <w:rPr>
          <w:rFonts w:eastAsia="Arial" w:cs="Arial" w:ascii="Arial" w:hAnsi="Arial"/>
          <w:sz w:val="22"/>
          <w:szCs w:val="22"/>
        </w:rPr>
        <w:t xml:space="preserve">la contribution au renforcement de la qualité de l’éducation et de la formation (facteur essentiel de l’amélioration de la situation et des perspectives des habitants), </w:t>
      </w:r>
    </w:p>
    <w:p>
      <w:pPr>
        <w:pStyle w:val="LOnormal"/>
        <w:numPr>
          <w:ilvl w:val="0"/>
          <w:numId w:val="7"/>
        </w:numPr>
        <w:spacing w:lineRule="auto" w:line="240" w:before="0" w:after="123"/>
        <w:jc w:val="both"/>
        <w:rPr>
          <w:rFonts w:ascii="Arial" w:hAnsi="Arial" w:eastAsia="Arial" w:cs="Arial"/>
          <w:b/>
          <w:b/>
          <w:sz w:val="22"/>
          <w:szCs w:val="22"/>
        </w:rPr>
      </w:pPr>
      <w:r>
        <w:rPr>
          <w:rFonts w:eastAsia="Arial" w:cs="Arial" w:ascii="Arial" w:hAnsi="Arial"/>
          <w:sz w:val="22"/>
          <w:szCs w:val="22"/>
        </w:rPr>
        <w:t xml:space="preserve">la contribution à l’autonomie, à la démocratie, à la préservation de l’environnement, au renforcement de la résilience face au changement climatique, </w:t>
      </w:r>
    </w:p>
    <w:p>
      <w:pPr>
        <w:pStyle w:val="LOnormal"/>
        <w:numPr>
          <w:ilvl w:val="0"/>
          <w:numId w:val="7"/>
        </w:numPr>
        <w:spacing w:lineRule="auto" w:line="240" w:before="0" w:after="123"/>
        <w:jc w:val="both"/>
        <w:rPr>
          <w:rFonts w:ascii="Arial" w:hAnsi="Arial" w:eastAsia="Arial" w:cs="Arial"/>
          <w:b/>
          <w:b/>
          <w:sz w:val="22"/>
          <w:szCs w:val="22"/>
        </w:rPr>
      </w:pPr>
      <w:r>
        <w:rPr>
          <w:rFonts w:eastAsia="Arial" w:cs="Arial" w:ascii="Arial" w:hAnsi="Arial"/>
          <w:sz w:val="22"/>
          <w:szCs w:val="22"/>
        </w:rPr>
        <w:t xml:space="preserve">la contribution à l’amélioration des conditions de vie et des perspectives de revenus et d’emploi, conditions nécessaires à l’amélioration de l’éducation. C’est un combat contre les conditions de vie précaires, le manque de perspectives d’emploi, la dégradation de l’environnement qui anime le GREF. </w:t>
      </w:r>
    </w:p>
    <w:p>
      <w:pPr>
        <w:pStyle w:val="LOnormal"/>
        <w:spacing w:lineRule="auto" w:line="240" w:before="0" w:after="123"/>
        <w:jc w:val="both"/>
        <w:rPr>
          <w:rFonts w:ascii="Arial" w:hAnsi="Arial" w:eastAsia="Arial" w:cs="Arial"/>
          <w:b/>
          <w:b/>
          <w:sz w:val="22"/>
          <w:szCs w:val="22"/>
        </w:rPr>
      </w:pPr>
      <w:r>
        <w:rPr>
          <w:rFonts w:eastAsia="Arial" w:cs="Arial" w:ascii="Arial" w:hAnsi="Arial"/>
          <w:sz w:val="22"/>
          <w:szCs w:val="22"/>
        </w:rPr>
        <w:t xml:space="preserve">La volonté au GREF s’affirme en ce sens. La conjonction entre les compétences historiques du Gref en matière d’éducation, l’attention renforcée portée aux enjeux du développement économique, social et environnemental des territoires, le tout associé à un travail en réseau et à la prise en compte des premiers résultats provenant des actions pilotes engagées, sont désormais les fondamentaux de l’histoire du GREF au service du développement humain. </w:t>
      </w:r>
    </w:p>
    <w:p>
      <w:pPr>
        <w:pStyle w:val="LOnormal"/>
        <w:spacing w:lineRule="auto" w:line="240" w:before="0" w:after="123"/>
        <w:jc w:val="both"/>
        <w:rPr>
          <w:rFonts w:ascii="Arial" w:hAnsi="Arial" w:eastAsia="Arial" w:cs="Arial"/>
          <w:b/>
          <w:b/>
          <w:sz w:val="22"/>
          <w:szCs w:val="22"/>
        </w:rPr>
      </w:pPr>
      <w:r>
        <w:rPr/>
      </w:r>
    </w:p>
    <w:p>
      <w:pPr>
        <w:pStyle w:val="LOnormal"/>
        <w:spacing w:lineRule="auto" w:line="240" w:before="0" w:after="123"/>
        <w:jc w:val="both"/>
        <w:rPr>
          <w:rFonts w:ascii="Arial" w:hAnsi="Arial"/>
          <w:b/>
          <w:b/>
          <w:bCs/>
          <w:sz w:val="28"/>
          <w:szCs w:val="28"/>
        </w:rPr>
      </w:pPr>
      <w:r>
        <w:rPr>
          <w:rFonts w:ascii="Arial" w:hAnsi="Arial"/>
          <w:b/>
          <w:bCs/>
          <w:sz w:val="28"/>
          <w:szCs w:val="28"/>
        </w:rPr>
      </w:r>
    </w:p>
    <w:p>
      <w:pPr>
        <w:pStyle w:val="LOnormal"/>
        <w:spacing w:lineRule="auto" w:line="240" w:before="0" w:after="123"/>
        <w:jc w:val="both"/>
        <w:rPr>
          <w:rFonts w:ascii="Arial" w:hAnsi="Arial"/>
          <w:b/>
          <w:b/>
          <w:bCs/>
          <w:sz w:val="28"/>
          <w:szCs w:val="28"/>
        </w:rPr>
      </w:pPr>
      <w:r>
        <w:rPr/>
      </w:r>
    </w:p>
    <w:sectPr>
      <w:footerReference w:type="even" r:id="rId5"/>
      <w:footerReference w:type="default" r:id="rId6"/>
      <w:footerReference w:type="first" r:id="rId7"/>
      <w:type w:val="nextPage"/>
      <w:pgSz w:w="11906" w:h="16838"/>
      <w:pgMar w:left="1417" w:right="1417" w:gutter="0" w:header="0" w:top="1417" w:footer="708" w:bottom="1417"/>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aura Dve" w:date="2023-02-02T12:32:01Z" w:initials="">
    <w:p>
      <w:r>
        <w:rPr>
          <w:rFonts w:ascii="Liberation Serif" w:hAnsi="Liberation Serif" w:eastAsia="Segoe UI" w:cs="Tahoma"/>
          <w:lang w:val="en-US" w:eastAsia="en-US" w:bidi="en-US"/>
        </w:rPr>
        <w:t>A developper</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Microsoft Sans Serif">
    <w:charset w:val="00"/>
    <w:family w:val="swiss"/>
    <w:pitch w:val="variable"/>
  </w:font>
  <w:font w:name="Calibri">
    <w:charset w:val="00"/>
    <w:family w:val="roman"/>
    <w:pitch w:val="variable"/>
  </w:font>
  <w:font w:name="Microsoft Sans Serif">
    <w:charset w:val="00"/>
    <w:family w:val="roman"/>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Helvetica Neue">
    <w:charset w:val="00"/>
    <w:family w:val="roman"/>
    <w:pitch w:val="variable"/>
  </w:font>
  <w:font w:name="Arial">
    <w:charset w:val="01"/>
    <w:family w:val="swiss"/>
    <w:pitch w:val="variable"/>
  </w:font>
  <w:font w:name="Courier New">
    <w:charset w:val="01"/>
    <w:family w:val="modern"/>
    <w:pitch w:val="fixed"/>
  </w:font>
  <w:font w:name="Noto Sans Symbols">
    <w:charset w:val="01"/>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252"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252" w:before="0" w:after="1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252" w:before="0" w:after="1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decimal"/>
      <w:lvlText w:val="%1."/>
      <w:lvlJc w:val="left"/>
      <w:pPr>
        <w:tabs>
          <w:tab w:val="num" w:pos="0"/>
        </w:tabs>
        <w:ind w:left="360" w:hanging="360"/>
      </w:pPr>
      <w:rPr>
        <w:rFonts w:ascii="Arial" w:hAnsi="Arial" w:eastAsia="Arial" w:cs="Aria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1279" w:hanging="360"/>
      </w:pPr>
    </w:lvl>
    <w:lvl w:ilvl="1">
      <w:start w:val="1"/>
      <w:numFmt w:val="lowerLetter"/>
      <w:lvlText w:val="%2."/>
      <w:lvlJc w:val="left"/>
      <w:pPr>
        <w:tabs>
          <w:tab w:val="num" w:pos="0"/>
        </w:tabs>
        <w:ind w:left="1999" w:hanging="360"/>
      </w:pPr>
    </w:lvl>
    <w:lvl w:ilvl="2">
      <w:start w:val="1"/>
      <w:numFmt w:val="lowerRoman"/>
      <w:lvlText w:val="%3."/>
      <w:lvlJc w:val="right"/>
      <w:pPr>
        <w:tabs>
          <w:tab w:val="num" w:pos="0"/>
        </w:tabs>
        <w:ind w:left="2719" w:hanging="180"/>
      </w:pPr>
    </w:lvl>
    <w:lvl w:ilvl="3">
      <w:start w:val="1"/>
      <w:numFmt w:val="decimal"/>
      <w:lvlText w:val="%4."/>
      <w:lvlJc w:val="left"/>
      <w:pPr>
        <w:tabs>
          <w:tab w:val="num" w:pos="0"/>
        </w:tabs>
        <w:ind w:left="3439" w:hanging="360"/>
      </w:pPr>
    </w:lvl>
    <w:lvl w:ilvl="4">
      <w:start w:val="1"/>
      <w:numFmt w:val="lowerLetter"/>
      <w:lvlText w:val="%5."/>
      <w:lvlJc w:val="left"/>
      <w:pPr>
        <w:tabs>
          <w:tab w:val="num" w:pos="0"/>
        </w:tabs>
        <w:ind w:left="4159" w:hanging="360"/>
      </w:pPr>
    </w:lvl>
    <w:lvl w:ilvl="5">
      <w:start w:val="1"/>
      <w:numFmt w:val="lowerRoman"/>
      <w:lvlText w:val="%6."/>
      <w:lvlJc w:val="right"/>
      <w:pPr>
        <w:tabs>
          <w:tab w:val="num" w:pos="0"/>
        </w:tabs>
        <w:ind w:left="4879" w:hanging="180"/>
      </w:pPr>
    </w:lvl>
    <w:lvl w:ilvl="6">
      <w:start w:val="1"/>
      <w:numFmt w:val="decimal"/>
      <w:lvlText w:val="%7."/>
      <w:lvlJc w:val="left"/>
      <w:pPr>
        <w:tabs>
          <w:tab w:val="num" w:pos="0"/>
        </w:tabs>
        <w:ind w:left="5599" w:hanging="360"/>
      </w:pPr>
    </w:lvl>
    <w:lvl w:ilvl="7">
      <w:start w:val="1"/>
      <w:numFmt w:val="lowerLetter"/>
      <w:lvlText w:val="%8."/>
      <w:lvlJc w:val="left"/>
      <w:pPr>
        <w:tabs>
          <w:tab w:val="num" w:pos="0"/>
        </w:tabs>
        <w:ind w:left="6319" w:hanging="360"/>
      </w:pPr>
    </w:lvl>
    <w:lvl w:ilvl="8">
      <w:start w:val="1"/>
      <w:numFmt w:val="lowerRoman"/>
      <w:lvlText w:val="%9."/>
      <w:lvlJc w:val="right"/>
      <w:pPr>
        <w:tabs>
          <w:tab w:val="num" w:pos="0"/>
        </w:tabs>
        <w:ind w:left="7039" w:hanging="18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fr-FR" w:eastAsia="zh-CN" w:bidi="hi-IN"/>
      </w:rPr>
    </w:rPrDefault>
    <w:pPrDefault>
      <w:pPr>
        <w:suppressAutoHyphens w:val="true"/>
      </w:pPr>
    </w:pPrDefault>
  </w:docDefaults>
  <w:style w:type="paragraph" w:styleId="Normal" w:default="1">
    <w:name w:val="Normal"/>
    <w:qFormat/>
    <w:rsid w:val="00976dac"/>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hi-IN"/>
    </w:rPr>
  </w:style>
  <w:style w:type="paragraph" w:styleId="Titre1">
    <w:name w:val="Heading 1"/>
    <w:basedOn w:val="Titreprincipal"/>
    <w:next w:val="Corpsdetexte"/>
    <w:link w:val="Titre1Car"/>
    <w:uiPriority w:val="9"/>
    <w:qFormat/>
    <w:rsid w:val="00976dac"/>
    <w:pPr>
      <w:keepNext w:val="true"/>
      <w:keepLines/>
      <w:suppressAutoHyphens w:val="true"/>
      <w:spacing w:lineRule="auto" w:line="240" w:before="240" w:after="0"/>
      <w:ind w:left="555" w:right="111" w:hanging="10"/>
      <w:contextualSpacing w:val="false"/>
      <w:jc w:val="right"/>
      <w:outlineLvl w:val="0"/>
    </w:pPr>
    <w:rPr>
      <w:rFonts w:ascii="Calibri" w:hAnsi="Calibri" w:eastAsia="Calibri" w:cs="Calibri"/>
      <w:color w:val="000000"/>
      <w:spacing w:val="0"/>
      <w:kern w:val="0"/>
      <w:sz w:val="44"/>
      <w:szCs w:val="28"/>
    </w:rPr>
  </w:style>
  <w:style w:type="paragraph" w:styleId="Titre2">
    <w:name w:val="Heading 2"/>
    <w:basedOn w:val="Titreprincipal"/>
    <w:next w:val="Corpsdetexte"/>
    <w:link w:val="Titre2Car"/>
    <w:uiPriority w:val="9"/>
    <w:unhideWhenUsed/>
    <w:qFormat/>
    <w:rsid w:val="00976dac"/>
    <w:pPr>
      <w:keepNext w:val="true"/>
      <w:keepLines/>
      <w:suppressAutoHyphens w:val="true"/>
      <w:spacing w:lineRule="auto" w:line="240" w:before="240" w:after="0"/>
      <w:ind w:left="929" w:right="111" w:hanging="10"/>
      <w:contextualSpacing w:val="false"/>
      <w:jc w:val="both"/>
      <w:outlineLvl w:val="1"/>
    </w:pPr>
    <w:rPr>
      <w:rFonts w:ascii="Microsoft Sans Serif" w:hAnsi="Microsoft Sans Serif" w:eastAsia="Microsoft Sans Serif" w:cs="Microsoft Sans Serif"/>
      <w:color w:val="000090"/>
      <w:spacing w:val="0"/>
      <w:kern w:val="0"/>
      <w:sz w:val="28"/>
      <w:szCs w:val="28"/>
    </w:rPr>
  </w:style>
  <w:style w:type="paragraph" w:styleId="Titre3">
    <w:name w:val="Heading 3"/>
    <w:basedOn w:val="LOnormal"/>
    <w:next w:val="LOnormal"/>
    <w:qFormat/>
    <w:pPr>
      <w:keepNext w:val="true"/>
      <w:keepLines/>
      <w:pageBreakBefore w:val="false"/>
      <w:spacing w:lineRule="auto" w:line="240" w:before="280" w:after="80"/>
    </w:pPr>
    <w:rPr>
      <w:b/>
      <w:sz w:val="28"/>
      <w:szCs w:val="28"/>
    </w:rPr>
  </w:style>
  <w:style w:type="paragraph" w:styleId="Titre4">
    <w:name w:val="Heading 4"/>
    <w:basedOn w:val="LOnormal"/>
    <w:next w:val="LOnormal"/>
    <w:qFormat/>
    <w:pPr>
      <w:keepNext w:val="true"/>
      <w:keepLines/>
      <w:pageBreakBefore w:val="false"/>
      <w:spacing w:lineRule="auto" w:line="240" w:before="240" w:after="40"/>
    </w:pPr>
    <w:rPr>
      <w:b/>
      <w:sz w:val="24"/>
      <w:szCs w:val="24"/>
    </w:rPr>
  </w:style>
  <w:style w:type="paragraph" w:styleId="Titre5">
    <w:name w:val="Heading 5"/>
    <w:basedOn w:val="LOnormal"/>
    <w:next w:val="LOnormal"/>
    <w:qFormat/>
    <w:pPr>
      <w:keepNext w:val="true"/>
      <w:keepLines/>
      <w:pageBreakBefore w:val="false"/>
      <w:spacing w:lineRule="auto" w:line="240" w:before="220" w:after="40"/>
    </w:pPr>
    <w:rPr>
      <w:b/>
      <w:sz w:val="22"/>
      <w:szCs w:val="22"/>
    </w:rPr>
  </w:style>
  <w:style w:type="paragraph" w:styleId="Titre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976dac"/>
    <w:rPr>
      <w:rFonts w:ascii="Calibri" w:hAnsi="Calibri" w:eastAsia="Calibri" w:cs="Calibri"/>
      <w:color w:val="000000"/>
      <w:sz w:val="44"/>
      <w:szCs w:val="28"/>
      <w:lang w:eastAsia="fr-FR"/>
    </w:rPr>
  </w:style>
  <w:style w:type="character" w:styleId="Titre2Car" w:customStyle="1">
    <w:name w:val="Titre 2 Car"/>
    <w:basedOn w:val="DefaultParagraphFont"/>
    <w:link w:val="Titre2"/>
    <w:uiPriority w:val="9"/>
    <w:qFormat/>
    <w:rsid w:val="00976dac"/>
    <w:rPr>
      <w:rFonts w:ascii="Microsoft Sans Serif" w:hAnsi="Microsoft Sans Serif" w:eastAsia="Microsoft Sans Serif" w:cs="Microsoft Sans Serif"/>
      <w:color w:val="000090"/>
      <w:sz w:val="28"/>
      <w:szCs w:val="28"/>
      <w:lang w:eastAsia="fr-FR"/>
    </w:rPr>
  </w:style>
  <w:style w:type="character" w:styleId="CorpsdetexteCar" w:customStyle="1">
    <w:name w:val="Corps de texte Car"/>
    <w:basedOn w:val="DefaultParagraphFont"/>
    <w:link w:val="Corpsdetexte"/>
    <w:qFormat/>
    <w:rsid w:val="00976dac"/>
    <w:rPr>
      <w:rFonts w:ascii="Microsoft Sans Serif" w:hAnsi="Microsoft Sans Serif" w:eastAsia="Microsoft Sans Serif" w:cs="Microsoft Sans Serif"/>
      <w:color w:val="000000"/>
      <w:sz w:val="20"/>
      <w:szCs w:val="22"/>
      <w:lang w:eastAsia="fr-FR"/>
    </w:rPr>
  </w:style>
  <w:style w:type="character" w:styleId="TitreCar" w:customStyle="1">
    <w:name w:val="Titre Car"/>
    <w:basedOn w:val="DefaultParagraphFont"/>
    <w:link w:val="Titre"/>
    <w:uiPriority w:val="10"/>
    <w:qFormat/>
    <w:rsid w:val="00976dac"/>
    <w:rPr>
      <w:rFonts w:ascii="Calibri Light" w:hAnsi="Calibri Light" w:eastAsia="" w:cs="" w:asciiTheme="majorHAnsi" w:cstheme="majorBidi" w:eastAsiaTheme="majorEastAsia" w:hAnsiTheme="majorHAnsi"/>
      <w:spacing w:val="-10"/>
      <w:kern w:val="2"/>
      <w:sz w:val="56"/>
      <w:szCs w:val="56"/>
      <w:lang w:eastAsia="fr-FR"/>
    </w:rPr>
  </w:style>
  <w:style w:type="character" w:styleId="Appleconvertedspace" w:customStyle="1">
    <w:name w:val="apple-converted-space"/>
    <w:basedOn w:val="DefaultParagraphFont"/>
    <w:qFormat/>
    <w:rsid w:val="0001213d"/>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LOnormal"/>
    <w:link w:val="CorpsdetexteCar"/>
    <w:rsid w:val="00976dac"/>
    <w:pPr>
      <w:suppressAutoHyphens w:val="true"/>
      <w:spacing w:lineRule="auto" w:line="240" w:before="0" w:after="120"/>
      <w:ind w:left="929" w:right="111" w:hanging="10"/>
      <w:jc w:val="both"/>
    </w:pPr>
    <w:rPr>
      <w:rFonts w:ascii="Microsoft Sans Serif" w:hAnsi="Microsoft Sans Serif" w:eastAsia="Microsoft Sans Serif" w:cs="Microsoft Sans Serif"/>
      <w:color w:val="000000"/>
      <w:sz w:val="20"/>
      <w:szCs w:val="22"/>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principal">
    <w:name w:val="Title"/>
    <w:basedOn w:val="LOnormal"/>
    <w:next w:val="LOnormal"/>
    <w:link w:val="TitreCar"/>
    <w:uiPriority w:val="10"/>
    <w:qFormat/>
    <w:rsid w:val="00976dac"/>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LOnormal" w:default="1">
    <w:name w:val="LO-normal"/>
    <w:qFormat/>
    <w:pPr>
      <w:widowControl/>
      <w:suppressAutoHyphens w:val="true"/>
      <w:bidi w:val="0"/>
      <w:spacing w:before="0" w:after="0"/>
      <w:jc w:val="left"/>
    </w:pPr>
    <w:rPr>
      <w:rFonts w:ascii="Times New Roman" w:hAnsi="Times New Roman" w:eastAsia="NSimSun" w:cs="Lucida Sans"/>
      <w:color w:val="auto"/>
      <w:kern w:val="0"/>
      <w:sz w:val="24"/>
      <w:szCs w:val="24"/>
      <w:lang w:val="fr-FR" w:eastAsia="zh-CN" w:bidi="hi-IN"/>
    </w:rPr>
  </w:style>
  <w:style w:type="paragraph" w:styleId="NormalWeb">
    <w:name w:val="Normal (Web)"/>
    <w:basedOn w:val="LOnormal"/>
    <w:uiPriority w:val="99"/>
    <w:qFormat/>
    <w:rsid w:val="00976dac"/>
    <w:pPr>
      <w:suppressAutoHyphens w:val="true"/>
      <w:spacing w:lineRule="atLeast" w:line="100" w:before="100" w:after="100"/>
    </w:pPr>
    <w:rPr>
      <w:color w:val="00000A"/>
    </w:rPr>
  </w:style>
  <w:style w:type="paragraph" w:styleId="ListParagraph">
    <w:name w:val="List Paragraph"/>
    <w:basedOn w:val="LOnormal"/>
    <w:uiPriority w:val="34"/>
    <w:qFormat/>
    <w:rsid w:val="00976dac"/>
    <w:pPr>
      <w:suppressAutoHyphens w:val="true"/>
      <w:spacing w:lineRule="auto" w:line="240" w:before="0" w:after="5"/>
      <w:ind w:left="720" w:right="111" w:hanging="10"/>
      <w:contextualSpacing/>
      <w:jc w:val="both"/>
    </w:pPr>
    <w:rPr>
      <w:rFonts w:ascii="Microsoft Sans Serif" w:hAnsi="Microsoft Sans Serif" w:eastAsia="Microsoft Sans Serif" w:cs="Microsoft Sans Serif"/>
      <w:color w:val="000000"/>
      <w:sz w:val="20"/>
      <w:szCs w:val="22"/>
    </w:rPr>
  </w:style>
  <w:style w:type="paragraph" w:styleId="Soustitr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Entteetpieddepage">
    <w:name w:val="En-tête et pied de page"/>
    <w:basedOn w:val="Normal"/>
    <w:qFormat/>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Table Normal"/>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976d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laura.dve@gref.asso.fr"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comments" Target="comment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UcKf5NNAbRZbm5EJIQqzb2ERS5w==">AMUW2mUBpM9Yjt/PEM9oKOOfKumNbWcCVjyvUPnOd+tBYJtQanXOGEc7+oMzAGzUEecK4zzhCSvVutlJw452jrupozn6y+xKVbH/THMUlIc5HPxq+CuQhjmQXZhEwZrqvftfmTuj8hTd4690wa9udSUjzUasN+85YndS4JFPHYnhzOPIX4yuZ0ptoW8qGf8XhEugqyTipOiJyaiOTjTewxa/xEnlTMZvo5Jv0Ij5hrLyA+wetGkl1uVrF/TQ8Z7U7qLmp4UMw1IDWVsYlUC+lmAoPu1yy/DZX44iLJNQgy6cOSfV+TI++X4PM7QTOW+TupA8PygUr5XQX+8UU8YwnZkcsX5JIk19Y57oRkgFscV7iVaAfz8rQRGrbkYF/fKJGYnnt6LDnsiRsTlaCwsVyQrx14R+/gMT9j9CIlKzWXPhv6zvHCOf4soGtNcIplHPFSJrr711TIEEMtqTMwVJWKiZ6I9Q3t9gUU0lYtnNFg9M7uaGzV7RMhGAeceASwr9rRuFxTS7a/i5JssyrGj9kpzlfmd8zwUs2QcQywtrS9VcAZQFCIjux8+NeS98A8UHTsTk23/+Pq8fOBzttQt47Q3cvp2x2GteaPjFeZhrDRAzPNUjI7kHRKq6K7Zgrv5QKV+wtfMnSpZ2EfSbDOEJlojEqVCHaCnrvpisklt46IO2TuWl5LpGaECkT0+mpqUQZGolRqc+fvFuWQlngQKfQMKrBjBoNcPvEyg5h1mxIZiBuJo9FDnSjBwD5cDnARh4YjKSk1BEiogT5pgRftYx8e3tz8z7LLlU7x0yWAXomWF7VLH0g0UuVsS5jvlS042U/u50gftnUm97rOw9KwRAmJaH23ykHsdyaHfVI6719OXHR3cgpt33Oi+Kwk7iTmkpCaswpCNhwqZCJhixXgkISSqSCNpvaifDCvLENmG4sCc+zPiU3/OhFvDHZH1k8JuWm8CVithu0zFDzLTZZfLFmAcFmBvRbn7MewAnMf/EkNxs4PVW+XOd+j97l8isIeYCbfQP2vehAHXwLJUKcjkQ6rIAy4AXtSeejWBMjuAR5l2I1BekKPUHRJglln0ccU4BEi3KZZ7cFPPTgRC3ziCN7EyIgZkz+5VFvcV2/1jeQipUinVaLwgKAw0vl8tPUQ/vV9dzryHBfLFLNcCY/nSayKmOcCNPfAA5RmUWodyterq2pxBPv+EkDm0uBV+uKn4yj9fNU3zXxv808M41dNRXlZY5kvAdkIe3uNrb0YvTdpxHYX8c//RTMRHBLxp+Nlb77rn89/PUviT6d1fqkUFc0qaSBgOWuEboo90HfPJ6a7y1SYc2TY3Vm06Zlc4AZ2HBTvkE9j0GjKXGiG604JNMEoWcerVtISE2YaC9wZ+UPA0w8Dom+7TMged30CnFA9+mpotiKuq9fc6f6QCVHMdjmYZkcYUzwXOnuKZla4wIZZHfqJ/xeYh/HyjsQ/yX5DAOWkCiUODoOXsaCZ5VT73hEYY/WoKEvWFIUd85UMykdnaoJIXvy8A4XU2cclLqc9Kbr7RTsqTL9EGbkebL/67CTQYL0DvmBSOXhEr1m3UU+wQotiPm4mAjv9pbXJIfQox1d4tBdffsfu0rDFxnwZK1XTdFwpuweTl8dDXPamydsK4RjjiPoPcRXcXrQqQLWVCY7KC8KYMJ6aKWT53/+8JonWjoBI1CDwVjuuqocbqi+HnrJ1Z9NXRGb8ayo6PcaNrqMfMCx9UFkxGtQZof9ZdxrUKjSwJJZfEXBurcyc21N0RPgs88tbKv+oiQ4I8kJtZNkAnJMAqGEtFR4NDz9rvhg7ijNOSjre1crBSY2L25A7T/oa/1bqJQJNRUTUK4MVvRGEwJLCv1n0Z94IyQhx9/XlkTmfk4Ik0qR5Qu+Q7K/xlLJ+BA3/mK5q4VF3LgcpVoR0yzqNH5HeGhE6KtxEuddMqqn1e2t/W247XCcz0lA8aVo5DDOb1sFHAKt/KXkwO1pSFREDgJJBE5kasoFth019mzh3lyGlKOV34n6Rqh4t634d0B3ZJgaV/K/kI3p4JiHrLCW8XNfCQIH5kBszDO5dVusrEjfIq4J3XMISF1fqt5ma+1xCGT+A7h5SgwamJfakzTuuzR8rxDEjoP6pJNAZSZJ45uT3XeERau8vlQMKTx133gC19tJxnmYBp3j+qBJ0dHldX2hWFNuWTlDQz99m7KrXeCAcGhy+68SLEat+g3Jw6PO9lfU/LfhLN+voXA4V17QhBfuYB3lFYy9syTekjnRVh1/yQpBZ4CvRgZDSckGvUQVrHsLe8RUha2Lm1SPL3aWQwRyiMBGQOmuSfp9bKCt0emszu55yiG99lTdVrFLAEp3FU2l7jz6yX91Mu2tD0C1PHfBUER2TLppnErJt6xYH5kNl2GpdoZrEDo4YV81+vQ40Cz6MVShEE4n16JNIye2FgykvAzEQHdA2jeYeszHAp41AKO6RulYgI9Cx3nARCwOU896Z/0y4LKk/OF6NxS6Z3c+EonfI6yak8Hri1lHvXeAEeY9vlwNa7+5uRNDmRo4D5NxcRlMvWW5fn769qloJhRCstqt51eA2/WFcScf51XnUsBSbyFgQY79Vw1qv9NgOvQx2eR49iW3UZjlbdOKBI4LSx7iTj3sv6zoSbWfNieClCns0nJbB0oxd2IDp6LA2vpHMpuUVN8T03ynZ0UN32ff1CVUerFu4vrdg87XQcHq+j4difgEWFgIorgb13q76Tt8m3UEmJ3FVIpr1RuXHcZa5uXmmcvAEK+RKHK1drchZDAATDGm61iaxN1xumx9owmFq6eQVUCy+KVa/YJlR2HjVIZALNn2E19oM663ZfJs8JxGDQa+IbgnbypXNzrM1JD/dr8o0/oVPSXyuXl2J9FgvJcpUC8zWJHxzBKulsW44VAqhbd7aYYFa/qdUK4Xdskftx5CBMdVgCyiNFLsEKDLdaFV0tMM7hDjh2jWjtjDkDx3TlF950dq4umA3p0t0RKzgQ3ht+GvjwtnUzU2y0tD7oJkb2Jo7c52WM9Hu4BFILzlKfGHqCFpcgSy+gE6hzIgvr9XHxj2hpukz+BDsUeZ5IyDvc8+3m5ttvsxpCCXlzcH+4gnmHVbH/+gWG72vsvxhPSxH9GRwOWajq1Kpc+ZcVmXPtPJ0C81SwyRkufxmjVDmcIvbRZDZ7M3taL0LjuhPpDbey0tED0UztfAzA+fzQLvuKUDoIlAaNp3Whx0v9vxkoZR6xwJLgPgVKgpwljm5Rmdj0LGWcCI8QrEZMAR494ltyvoqwGZZiEBeY5kTOydC5m9AsoEP7lUpJrcf/pjyfHJtaaCsnoJz945Z2bDS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16</TotalTime>
  <Application>LibreOffice/7.2.2.2$Windows_X86_64 LibreOffice_project/02b2acce88a210515b4a5bb2e46cbfb63fe97d56</Application>
  <AppVersion>15.0000</AppVersion>
  <Pages>9</Pages>
  <Words>3260</Words>
  <Characters>18503</Characters>
  <CharactersWithSpaces>21716</CharactersWithSpaces>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2023-02-02T12:30:00Z</dcterms:created>
  <dc:creator>DELAVALLADE Laura</dc:creator>
  <dc:description/>
  <dc:language>fr-FR</dc:language>
  <cp:lastModifiedBy/>
  <dcterms:modified xsi:type="dcterms:W3CDTF">2023-03-17T12:07:21Z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